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D9E0" w14:textId="018EC498" w:rsidR="006A3444" w:rsidRDefault="006A3444" w:rsidP="00CA0B04">
      <w:pPr>
        <w:ind w:left="284"/>
        <w:jc w:val="center"/>
        <w:rPr>
          <w:rFonts w:ascii="D-DIN-PRO" w:hAnsi="D-DIN-PRO"/>
          <w:b/>
          <w:bCs/>
          <w:sz w:val="36"/>
          <w:szCs w:val="36"/>
          <w:u w:val="single"/>
        </w:rPr>
      </w:pPr>
      <w:r w:rsidRPr="00CA0B04">
        <w:rPr>
          <w:rFonts w:ascii="D-DIN-PRO" w:hAnsi="D-DIN-PRO"/>
          <w:b/>
          <w:bCs/>
          <w:sz w:val="36"/>
          <w:szCs w:val="36"/>
          <w:u w:val="single"/>
        </w:rPr>
        <w:t xml:space="preserve">P R E S E N T A C I </w:t>
      </w:r>
      <w:proofErr w:type="spellStart"/>
      <w:r w:rsidRPr="00CA0B04">
        <w:rPr>
          <w:rFonts w:ascii="D-DIN-PRO" w:hAnsi="D-DIN-PRO"/>
          <w:b/>
          <w:bCs/>
          <w:sz w:val="36"/>
          <w:szCs w:val="36"/>
          <w:u w:val="single"/>
        </w:rPr>
        <w:t>Ó</w:t>
      </w:r>
      <w:proofErr w:type="spellEnd"/>
      <w:r w:rsidRPr="00CA0B04">
        <w:rPr>
          <w:rFonts w:ascii="D-DIN-PRO" w:hAnsi="D-DIN-PRO"/>
          <w:b/>
          <w:bCs/>
          <w:sz w:val="36"/>
          <w:szCs w:val="36"/>
          <w:u w:val="single"/>
        </w:rPr>
        <w:t xml:space="preserve"> N</w:t>
      </w:r>
    </w:p>
    <w:p w14:paraId="0654B8CF" w14:textId="77777777" w:rsidR="00CA0B04" w:rsidRPr="00CA0B04" w:rsidRDefault="00CA0B04" w:rsidP="00CA0B04">
      <w:pPr>
        <w:ind w:left="284"/>
        <w:jc w:val="center"/>
        <w:rPr>
          <w:rFonts w:ascii="D-DIN-PRO" w:hAnsi="D-DIN-PRO"/>
          <w:b/>
          <w:bCs/>
          <w:sz w:val="36"/>
          <w:szCs w:val="36"/>
          <w:u w:val="single"/>
        </w:rPr>
      </w:pPr>
    </w:p>
    <w:p w14:paraId="40402892" w14:textId="637A9008" w:rsidR="006A3444" w:rsidRPr="00160CDC" w:rsidRDefault="006A3444" w:rsidP="006A3444">
      <w:pPr>
        <w:ind w:left="284" w:firstLine="567"/>
        <w:jc w:val="both"/>
        <w:rPr>
          <w:rFonts w:ascii="D-DIN-PRO" w:hAnsi="D-DIN-PRO"/>
          <w:sz w:val="28"/>
          <w:szCs w:val="28"/>
        </w:rPr>
      </w:pPr>
      <w:r w:rsidRPr="00160CDC">
        <w:rPr>
          <w:rFonts w:ascii="D-DIN-PRO" w:hAnsi="D-DIN-PRO"/>
          <w:sz w:val="28"/>
          <w:szCs w:val="28"/>
        </w:rPr>
        <w:t xml:space="preserve">La imagen es un lenguaje universal que tiene el poder de contar historias, evocar emociones y transportar al espectador a lugares inimaginables. En el contexto de la espeleología y el descenso de cañones, la cinematografía se convierte en una herramienta imprescindible para exponer la belleza y los misterios tanto del mundo subterráneo como de los cañones y barrancos de las montañas. </w:t>
      </w:r>
    </w:p>
    <w:p w14:paraId="78613816" w14:textId="2D4135C7" w:rsidR="006A3444" w:rsidRPr="00160CDC" w:rsidRDefault="006A3444" w:rsidP="00A810C4">
      <w:pPr>
        <w:ind w:left="284" w:firstLine="567"/>
        <w:jc w:val="both"/>
        <w:rPr>
          <w:rFonts w:ascii="D-DIN-PRO" w:hAnsi="D-DIN-PRO"/>
          <w:sz w:val="28"/>
          <w:szCs w:val="28"/>
        </w:rPr>
      </w:pPr>
      <w:r w:rsidRPr="00160CDC">
        <w:rPr>
          <w:rFonts w:ascii="D-DIN-PRO" w:hAnsi="D-DIN-PRO"/>
          <w:sz w:val="28"/>
          <w:szCs w:val="28"/>
        </w:rPr>
        <w:t xml:space="preserve">Las profundidades de las cuevas y los cañones ofrecen un paisaje único que, oculto a los ojos de quienes no acceden a su interior, </w:t>
      </w:r>
      <w:r w:rsidR="00A810C4" w:rsidRPr="00160CDC">
        <w:rPr>
          <w:rFonts w:ascii="D-DIN-PRO" w:hAnsi="D-DIN-PRO"/>
          <w:sz w:val="28"/>
          <w:szCs w:val="28"/>
        </w:rPr>
        <w:t xml:space="preserve">encuentran en el lenguaje audiovisual un vehículo privilegiado para transmitir conocimiento, emoción y valores y </w:t>
      </w:r>
      <w:r w:rsidRPr="00160CDC">
        <w:rPr>
          <w:rFonts w:ascii="D-DIN-PRO" w:hAnsi="D-DIN-PRO"/>
          <w:sz w:val="28"/>
          <w:szCs w:val="28"/>
        </w:rPr>
        <w:t>hacerles descubrir formaciones rocosas impresionantes,</w:t>
      </w:r>
      <w:r w:rsidR="00A810C4" w:rsidRPr="00160CDC">
        <w:rPr>
          <w:rFonts w:ascii="D-DIN-PRO" w:hAnsi="D-DIN-PRO"/>
          <w:sz w:val="28"/>
          <w:szCs w:val="28"/>
        </w:rPr>
        <w:t xml:space="preserve"> </w:t>
      </w:r>
      <w:r w:rsidRPr="00160CDC">
        <w:rPr>
          <w:rFonts w:ascii="D-DIN-PRO" w:hAnsi="D-DIN-PRO"/>
          <w:sz w:val="28"/>
          <w:szCs w:val="28"/>
        </w:rPr>
        <w:t>ríos subterráneos y ecosistemas excepcionales, revelando un entorno que desafía la imaginación. Estas imágenes no solo capturan la majestuosidad de la naturaleza, sino que también muestran la fragilidad y la necesidad de proteger estos espacios.</w:t>
      </w:r>
    </w:p>
    <w:p w14:paraId="1AAAE97D" w14:textId="5819BAF2" w:rsidR="00A810C4" w:rsidRPr="00160CDC" w:rsidRDefault="00A810C4" w:rsidP="006A3444">
      <w:pPr>
        <w:ind w:left="284" w:firstLine="567"/>
        <w:jc w:val="both"/>
        <w:rPr>
          <w:rFonts w:ascii="D-DIN-PRO" w:hAnsi="D-DIN-PRO"/>
          <w:sz w:val="28"/>
          <w:szCs w:val="28"/>
        </w:rPr>
      </w:pPr>
      <w:r w:rsidRPr="00160CDC">
        <w:rPr>
          <w:rFonts w:ascii="D-DIN-PRO" w:hAnsi="D-DIN-PRO"/>
          <w:sz w:val="28"/>
          <w:szCs w:val="28"/>
        </w:rPr>
        <w:t>La espeleología, el espeleobuceo y el descenso de cañones no son solo disciplinas deportivas o técnicas, sino que también</w:t>
      </w:r>
      <w:r w:rsidR="006A3444" w:rsidRPr="00160CDC">
        <w:rPr>
          <w:rFonts w:ascii="D-DIN-PRO" w:hAnsi="D-DIN-PRO"/>
          <w:sz w:val="28"/>
          <w:szCs w:val="28"/>
        </w:rPr>
        <w:t xml:space="preserve"> fomentan valores humanos fundamentales</w:t>
      </w:r>
      <w:r w:rsidRPr="00160CDC">
        <w:rPr>
          <w:rFonts w:ascii="D-DIN-PRO" w:hAnsi="D-DIN-PRO"/>
          <w:sz w:val="28"/>
          <w:szCs w:val="28"/>
        </w:rPr>
        <w:t>:</w:t>
      </w:r>
      <w:r w:rsidR="006A3444" w:rsidRPr="00160CDC">
        <w:rPr>
          <w:rFonts w:ascii="D-DIN-PRO" w:hAnsi="D-DIN-PRO"/>
          <w:sz w:val="28"/>
          <w:szCs w:val="28"/>
        </w:rPr>
        <w:t xml:space="preserve"> </w:t>
      </w:r>
      <w:r w:rsidRPr="00160CDC">
        <w:rPr>
          <w:rFonts w:ascii="D-DIN-PRO" w:hAnsi="D-DIN-PRO"/>
          <w:sz w:val="28"/>
          <w:szCs w:val="28"/>
        </w:rPr>
        <w:t>la superación personal, l</w:t>
      </w:r>
      <w:r w:rsidR="006A3444" w:rsidRPr="00160CDC">
        <w:rPr>
          <w:rFonts w:ascii="D-DIN-PRO" w:hAnsi="D-DIN-PRO"/>
          <w:sz w:val="28"/>
          <w:szCs w:val="28"/>
        </w:rPr>
        <w:t>a colaboración, la perseverancia</w:t>
      </w:r>
      <w:r w:rsidRPr="00160CDC">
        <w:rPr>
          <w:rFonts w:ascii="D-DIN-PRO" w:hAnsi="D-DIN-PRO"/>
          <w:sz w:val="28"/>
          <w:szCs w:val="28"/>
        </w:rPr>
        <w:t>, el trabajo en equipo</w:t>
      </w:r>
      <w:r w:rsidR="006A3444" w:rsidRPr="00160CDC">
        <w:rPr>
          <w:rFonts w:ascii="D-DIN-PRO" w:hAnsi="D-DIN-PRO"/>
          <w:sz w:val="28"/>
          <w:szCs w:val="28"/>
        </w:rPr>
        <w:t xml:space="preserve"> y el respeto por la naturaleza son esenciales en estas experiencias</w:t>
      </w:r>
      <w:r w:rsidRPr="00160CDC">
        <w:rPr>
          <w:rFonts w:ascii="D-DIN-PRO" w:hAnsi="D-DIN-PRO"/>
          <w:sz w:val="28"/>
          <w:szCs w:val="28"/>
        </w:rPr>
        <w:t>, y por ello, e</w:t>
      </w:r>
      <w:r w:rsidR="006A3444" w:rsidRPr="00160CDC">
        <w:rPr>
          <w:rFonts w:ascii="D-DIN-PRO" w:hAnsi="D-DIN-PRO"/>
          <w:sz w:val="28"/>
          <w:szCs w:val="28"/>
        </w:rPr>
        <w:t xml:space="preserve">n este certamen, buscamos no solo premiar la creatividad y la calidad técnica, sino también destacar las historias que se esconden detrás de cada imagen. </w:t>
      </w:r>
    </w:p>
    <w:p w14:paraId="6BD59C6D" w14:textId="183A9676" w:rsidR="006A3444" w:rsidRPr="00160CDC" w:rsidRDefault="006A3444" w:rsidP="006A3444">
      <w:pPr>
        <w:ind w:left="284" w:firstLine="567"/>
        <w:jc w:val="both"/>
        <w:rPr>
          <w:rFonts w:ascii="D-DIN-PRO" w:hAnsi="D-DIN-PRO"/>
          <w:sz w:val="28"/>
          <w:szCs w:val="28"/>
        </w:rPr>
      </w:pPr>
      <w:r w:rsidRPr="00160CDC">
        <w:rPr>
          <w:rFonts w:ascii="D-DIN-PRO" w:hAnsi="D-DIN-PRO"/>
          <w:sz w:val="28"/>
          <w:szCs w:val="28"/>
        </w:rPr>
        <w:t xml:space="preserve">Queremos que las obras presentadas sirvan de puente entre el espectador y la admiración por estos entornos naturales, promoviendo un mensaje de conservación y respeto hacia la tierra que habitamos. </w:t>
      </w:r>
    </w:p>
    <w:p w14:paraId="250A52C2" w14:textId="0E9E5004" w:rsidR="00A247D9" w:rsidRPr="00160CDC" w:rsidRDefault="00A247D9" w:rsidP="00A247D9">
      <w:pPr>
        <w:ind w:left="284" w:firstLine="424"/>
        <w:jc w:val="both"/>
        <w:rPr>
          <w:rFonts w:ascii="D-DIN-PRO" w:hAnsi="D-DIN-PRO"/>
          <w:sz w:val="28"/>
          <w:szCs w:val="28"/>
        </w:rPr>
      </w:pPr>
      <w:r w:rsidRPr="00160CDC">
        <w:rPr>
          <w:rFonts w:ascii="D-DIN-PRO" w:hAnsi="D-DIN-PRO"/>
          <w:sz w:val="28"/>
          <w:szCs w:val="28"/>
        </w:rPr>
        <w:t xml:space="preserve">Con este espíritu, y con vocación de continuidad, nace en este año 2026 el </w:t>
      </w:r>
      <w:r w:rsidRPr="00160CDC">
        <w:rPr>
          <w:rFonts w:ascii="D-DIN-PRO" w:hAnsi="D-DIN-PRO"/>
          <w:b/>
          <w:bCs/>
          <w:sz w:val="28"/>
          <w:szCs w:val="28"/>
        </w:rPr>
        <w:t xml:space="preserve">Espeleo </w:t>
      </w:r>
      <w:proofErr w:type="spellStart"/>
      <w:r w:rsidRPr="00160CDC">
        <w:rPr>
          <w:rFonts w:ascii="D-DIN-PRO" w:hAnsi="D-DIN-PRO"/>
          <w:b/>
          <w:bCs/>
          <w:sz w:val="28"/>
          <w:szCs w:val="28"/>
        </w:rPr>
        <w:t>Canyoni</w:t>
      </w:r>
      <w:r w:rsidR="003919A3" w:rsidRPr="00160CDC">
        <w:rPr>
          <w:rFonts w:ascii="D-DIN-PRO" w:hAnsi="D-DIN-PRO"/>
          <w:b/>
          <w:bCs/>
          <w:sz w:val="28"/>
          <w:szCs w:val="28"/>
        </w:rPr>
        <w:t>n</w:t>
      </w:r>
      <w:r w:rsidRPr="00160CDC">
        <w:rPr>
          <w:rFonts w:ascii="D-DIN-PRO" w:hAnsi="D-DIN-PRO"/>
          <w:b/>
          <w:bCs/>
          <w:sz w:val="28"/>
          <w:szCs w:val="28"/>
        </w:rPr>
        <w:t>g</w:t>
      </w:r>
      <w:proofErr w:type="spellEnd"/>
      <w:r w:rsidRPr="00160CDC">
        <w:rPr>
          <w:rFonts w:ascii="D-DIN-PRO" w:hAnsi="D-DIN-PRO"/>
          <w:b/>
          <w:bCs/>
          <w:sz w:val="28"/>
          <w:szCs w:val="28"/>
        </w:rPr>
        <w:t xml:space="preserve"> Cinema ASEDEB</w:t>
      </w:r>
      <w:r w:rsidRPr="00160CDC">
        <w:rPr>
          <w:rFonts w:ascii="D-DIN-PRO" w:hAnsi="D-DIN-PRO"/>
          <w:sz w:val="28"/>
          <w:szCs w:val="28"/>
        </w:rPr>
        <w:t xml:space="preserve">, un certamen que busca reconocer y difundir obras audiovisuales que reflejen la exploración, la aventura y los valores humanos vinculados </w:t>
      </w:r>
      <w:r w:rsidR="003919A3" w:rsidRPr="00160CDC">
        <w:rPr>
          <w:rFonts w:ascii="D-DIN-PRO" w:hAnsi="D-DIN-PRO"/>
          <w:sz w:val="28"/>
          <w:szCs w:val="28"/>
        </w:rPr>
        <w:t>a la espeleología y al descenso de cañones y barrancos, acercándolas a la sociedad y contribuyendo a su difusión responsable.</w:t>
      </w:r>
    </w:p>
    <w:p w14:paraId="2719BC91" w14:textId="77777777" w:rsidR="003919A3" w:rsidRPr="00160CDC" w:rsidRDefault="003919A3" w:rsidP="00A247D9">
      <w:pPr>
        <w:ind w:left="284" w:firstLine="424"/>
        <w:jc w:val="both"/>
        <w:rPr>
          <w:rFonts w:ascii="D-DIN-PRO" w:hAnsi="D-DIN-PRO"/>
          <w:sz w:val="28"/>
          <w:szCs w:val="28"/>
        </w:rPr>
      </w:pPr>
    </w:p>
    <w:p w14:paraId="49F0A5D8" w14:textId="77777777" w:rsidR="00243D94" w:rsidRPr="00160CDC" w:rsidRDefault="00243D94" w:rsidP="006A3444">
      <w:pPr>
        <w:ind w:left="284" w:firstLine="567"/>
        <w:jc w:val="both"/>
        <w:rPr>
          <w:rFonts w:ascii="D-DIN-PRO" w:hAnsi="D-DIN-PRO"/>
          <w:sz w:val="28"/>
          <w:szCs w:val="28"/>
        </w:rPr>
      </w:pPr>
    </w:p>
    <w:p w14:paraId="1C21FBA5" w14:textId="77777777" w:rsidR="00C31F0C" w:rsidRPr="00160CDC" w:rsidRDefault="00C31F0C" w:rsidP="006A3444">
      <w:pPr>
        <w:ind w:left="284" w:firstLine="567"/>
        <w:jc w:val="both"/>
        <w:rPr>
          <w:rFonts w:ascii="D-DIN-PRO" w:hAnsi="D-DIN-PRO"/>
          <w:sz w:val="28"/>
          <w:szCs w:val="28"/>
        </w:rPr>
      </w:pPr>
    </w:p>
    <w:p w14:paraId="206A55CC" w14:textId="77777777" w:rsidR="003919A3" w:rsidRDefault="003919A3" w:rsidP="006A3444">
      <w:pPr>
        <w:ind w:left="284" w:firstLine="567"/>
        <w:jc w:val="both"/>
        <w:rPr>
          <w:rFonts w:ascii="D-DIN-PRO" w:hAnsi="D-DIN-PRO"/>
          <w:sz w:val="28"/>
          <w:szCs w:val="28"/>
        </w:rPr>
      </w:pPr>
    </w:p>
    <w:p w14:paraId="25B57047" w14:textId="77777777" w:rsidR="00160CDC" w:rsidRPr="00160CDC" w:rsidRDefault="00160CDC" w:rsidP="006A3444">
      <w:pPr>
        <w:ind w:left="284" w:firstLine="567"/>
        <w:jc w:val="both"/>
        <w:rPr>
          <w:rFonts w:ascii="D-DIN-PRO" w:hAnsi="D-DIN-PRO"/>
          <w:sz w:val="28"/>
          <w:szCs w:val="28"/>
        </w:rPr>
      </w:pPr>
    </w:p>
    <w:p w14:paraId="470366E5" w14:textId="77777777" w:rsidR="003919A3" w:rsidRPr="00160CDC" w:rsidRDefault="003919A3" w:rsidP="006A3444">
      <w:pPr>
        <w:ind w:left="284" w:firstLine="567"/>
        <w:jc w:val="both"/>
        <w:rPr>
          <w:rFonts w:ascii="D-DIN-PRO" w:hAnsi="D-DIN-PRO"/>
          <w:sz w:val="28"/>
          <w:szCs w:val="28"/>
        </w:rPr>
      </w:pPr>
    </w:p>
    <w:p w14:paraId="69D0C57E" w14:textId="23E4C5B2" w:rsidR="003919A3" w:rsidRPr="00CA0B04" w:rsidRDefault="003919A3" w:rsidP="003919A3">
      <w:pPr>
        <w:jc w:val="center"/>
        <w:rPr>
          <w:rFonts w:ascii="D-DIN-PRO" w:hAnsi="D-DIN-PRO"/>
          <w:b/>
          <w:bCs/>
          <w:sz w:val="32"/>
          <w:szCs w:val="32"/>
        </w:rPr>
      </w:pPr>
      <w:r w:rsidRPr="00CA0B04">
        <w:rPr>
          <w:rFonts w:ascii="D-DIN-PRO" w:hAnsi="D-DIN-PRO"/>
          <w:b/>
          <w:bCs/>
          <w:sz w:val="32"/>
          <w:szCs w:val="32"/>
        </w:rPr>
        <w:lastRenderedPageBreak/>
        <w:t xml:space="preserve">Certamen de Películas </w:t>
      </w:r>
    </w:p>
    <w:p w14:paraId="6EC7E5E8" w14:textId="6CB8F510" w:rsidR="003919A3" w:rsidRPr="00CA0B04" w:rsidRDefault="003919A3" w:rsidP="003919A3">
      <w:pPr>
        <w:jc w:val="center"/>
        <w:rPr>
          <w:rFonts w:ascii="D-DIN-PRO" w:hAnsi="D-DIN-PRO"/>
          <w:b/>
          <w:bCs/>
          <w:sz w:val="32"/>
          <w:szCs w:val="32"/>
        </w:rPr>
      </w:pPr>
      <w:r w:rsidRPr="00CA0B04">
        <w:rPr>
          <w:rFonts w:ascii="D-DIN-PRO" w:hAnsi="D-DIN-PRO"/>
          <w:b/>
          <w:bCs/>
          <w:sz w:val="32"/>
          <w:szCs w:val="32"/>
        </w:rPr>
        <w:t xml:space="preserve">"Espeleo </w:t>
      </w:r>
      <w:proofErr w:type="spellStart"/>
      <w:r w:rsidRPr="00CA0B04">
        <w:rPr>
          <w:rFonts w:ascii="D-DIN-PRO" w:hAnsi="D-DIN-PRO"/>
          <w:b/>
          <w:bCs/>
          <w:sz w:val="32"/>
          <w:szCs w:val="32"/>
        </w:rPr>
        <w:t>Canyoning</w:t>
      </w:r>
      <w:proofErr w:type="spellEnd"/>
      <w:r w:rsidRPr="00CA0B04">
        <w:rPr>
          <w:rFonts w:ascii="D-DIN-PRO" w:hAnsi="D-DIN-PRO"/>
          <w:b/>
          <w:bCs/>
          <w:sz w:val="32"/>
          <w:szCs w:val="32"/>
        </w:rPr>
        <w:t xml:space="preserve"> Cinema ASEDEB 2026"</w:t>
      </w:r>
    </w:p>
    <w:p w14:paraId="6E8762B2" w14:textId="3921CF9D" w:rsidR="003919A3" w:rsidRPr="00CA0B04" w:rsidRDefault="003919A3" w:rsidP="003919A3">
      <w:pPr>
        <w:jc w:val="center"/>
        <w:rPr>
          <w:rFonts w:ascii="D-DIN-PRO" w:hAnsi="D-DIN-PRO"/>
          <w:b/>
          <w:bCs/>
          <w:sz w:val="32"/>
          <w:szCs w:val="32"/>
        </w:rPr>
      </w:pPr>
      <w:r w:rsidRPr="00CA0B04">
        <w:rPr>
          <w:rFonts w:ascii="D-DIN-PRO" w:hAnsi="D-DIN-PRO"/>
          <w:b/>
          <w:bCs/>
          <w:sz w:val="32"/>
          <w:szCs w:val="32"/>
        </w:rPr>
        <w:t xml:space="preserve">Bases de </w:t>
      </w:r>
      <w:r w:rsidR="00032CD4" w:rsidRPr="00CA0B04">
        <w:rPr>
          <w:rFonts w:ascii="D-DIN-PRO" w:hAnsi="D-DIN-PRO"/>
          <w:b/>
          <w:bCs/>
          <w:sz w:val="32"/>
          <w:szCs w:val="32"/>
        </w:rPr>
        <w:t xml:space="preserve">la </w:t>
      </w:r>
      <w:r w:rsidRPr="00CA0B04">
        <w:rPr>
          <w:rFonts w:ascii="D-DIN-PRO" w:hAnsi="D-DIN-PRO"/>
          <w:b/>
          <w:bCs/>
          <w:sz w:val="32"/>
          <w:szCs w:val="32"/>
        </w:rPr>
        <w:t>Convocatoria</w:t>
      </w:r>
    </w:p>
    <w:p w14:paraId="12939298"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2B72F335">
          <v:rect id="_x0000_i1026" style="width:0;height:1.5pt" o:hralign="center" o:hrstd="t" o:hr="t" fillcolor="#a0a0a0" stroked="f"/>
        </w:pict>
      </w:r>
    </w:p>
    <w:p w14:paraId="426B8B83" w14:textId="19451455" w:rsidR="003919A3" w:rsidRPr="00160CDC" w:rsidRDefault="003919A3" w:rsidP="003919A3">
      <w:pPr>
        <w:ind w:left="426" w:right="141"/>
        <w:jc w:val="both"/>
        <w:rPr>
          <w:rFonts w:ascii="D-DIN-PRO" w:hAnsi="D-DIN-PRO"/>
          <w:b/>
          <w:bCs/>
          <w:sz w:val="28"/>
          <w:szCs w:val="28"/>
        </w:rPr>
      </w:pPr>
      <w:r w:rsidRPr="00160CDC">
        <w:rPr>
          <w:rFonts w:ascii="D-DIN-PRO" w:hAnsi="D-DIN-PRO"/>
          <w:b/>
          <w:bCs/>
          <w:sz w:val="28"/>
          <w:szCs w:val="28"/>
        </w:rPr>
        <w:t>1. Organización</w:t>
      </w:r>
      <w:r w:rsidR="00A56E19" w:rsidRPr="00160CDC">
        <w:rPr>
          <w:rFonts w:ascii="D-DIN-PRO" w:hAnsi="D-DIN-PRO"/>
          <w:b/>
          <w:bCs/>
          <w:sz w:val="28"/>
          <w:szCs w:val="28"/>
        </w:rPr>
        <w:t>, fechas y lugar de celebración</w:t>
      </w:r>
    </w:p>
    <w:p w14:paraId="0B0CCAAF" w14:textId="1253882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El certamen está organizado por la Asociación Española de Espeleología y Barrancos (ASEDEB)</w:t>
      </w:r>
      <w:r w:rsidR="00A56E19" w:rsidRPr="00160CDC">
        <w:rPr>
          <w:rFonts w:ascii="D-DIN-PRO" w:hAnsi="D-DIN-PRO"/>
          <w:sz w:val="28"/>
          <w:szCs w:val="28"/>
        </w:rPr>
        <w:t xml:space="preserve"> y s</w:t>
      </w:r>
      <w:r w:rsidRPr="00160CDC">
        <w:rPr>
          <w:rFonts w:ascii="D-DIN-PRO" w:hAnsi="D-DIN-PRO"/>
          <w:sz w:val="28"/>
          <w:szCs w:val="28"/>
        </w:rPr>
        <w:t>e celebrará en la ciudad de Málaga los días 10, 11 y 12 de octubre de 2026.</w:t>
      </w:r>
    </w:p>
    <w:p w14:paraId="04C86588"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73E8FCE3">
          <v:rect id="_x0000_i1027" style="width:0;height:1.5pt" o:hralign="center" o:hrstd="t" o:hr="t" fillcolor="#a0a0a0" stroked="f"/>
        </w:pict>
      </w:r>
    </w:p>
    <w:p w14:paraId="16EBD099" w14:textId="313BF02A" w:rsidR="003919A3" w:rsidRPr="00160CDC" w:rsidRDefault="003919A3" w:rsidP="003919A3">
      <w:pPr>
        <w:ind w:left="426" w:right="141"/>
        <w:jc w:val="both"/>
        <w:rPr>
          <w:rFonts w:ascii="D-DIN-PRO" w:hAnsi="D-DIN-PRO"/>
          <w:b/>
          <w:bCs/>
          <w:sz w:val="28"/>
          <w:szCs w:val="28"/>
        </w:rPr>
      </w:pPr>
      <w:r w:rsidRPr="00160CDC">
        <w:rPr>
          <w:rFonts w:ascii="D-DIN-PRO" w:hAnsi="D-DIN-PRO"/>
          <w:b/>
          <w:bCs/>
          <w:sz w:val="28"/>
          <w:szCs w:val="28"/>
        </w:rPr>
        <w:t xml:space="preserve">2. </w:t>
      </w:r>
      <w:r w:rsidR="00A56E19" w:rsidRPr="00160CDC">
        <w:rPr>
          <w:rFonts w:ascii="D-DIN-PRO" w:hAnsi="D-DIN-PRO"/>
          <w:b/>
          <w:bCs/>
          <w:sz w:val="28"/>
          <w:szCs w:val="28"/>
        </w:rPr>
        <w:t>Categorías de participación</w:t>
      </w:r>
    </w:p>
    <w:p w14:paraId="6FAE4E47" w14:textId="5FF98D1F" w:rsidR="003919A3" w:rsidRPr="00160CDC" w:rsidRDefault="003919A3" w:rsidP="003919A3">
      <w:pPr>
        <w:ind w:left="426" w:right="141"/>
        <w:jc w:val="both"/>
        <w:rPr>
          <w:rFonts w:ascii="D-DIN-PRO" w:hAnsi="D-DIN-PRO"/>
          <w:sz w:val="28"/>
          <w:szCs w:val="28"/>
        </w:rPr>
      </w:pPr>
      <w:r w:rsidRPr="00160CDC">
        <w:rPr>
          <w:rFonts w:ascii="D-DIN-PRO" w:hAnsi="D-DIN-PRO"/>
          <w:sz w:val="28"/>
          <w:szCs w:val="28"/>
        </w:rPr>
        <w:t xml:space="preserve">Se establecen </w:t>
      </w:r>
      <w:r w:rsidR="00945E2C" w:rsidRPr="00160CDC">
        <w:rPr>
          <w:rFonts w:ascii="D-DIN-PRO" w:hAnsi="D-DIN-PRO"/>
          <w:sz w:val="28"/>
          <w:szCs w:val="28"/>
        </w:rPr>
        <w:t>dos</w:t>
      </w:r>
      <w:r w:rsidRPr="00160CDC">
        <w:rPr>
          <w:rFonts w:ascii="D-DIN-PRO" w:hAnsi="D-DIN-PRO"/>
          <w:sz w:val="28"/>
          <w:szCs w:val="28"/>
        </w:rPr>
        <w:t xml:space="preserve"> categorías:</w:t>
      </w:r>
    </w:p>
    <w:p w14:paraId="0CFDEBB0" w14:textId="56EDC2B8" w:rsidR="003919A3" w:rsidRPr="00160CDC" w:rsidRDefault="003919A3" w:rsidP="003919A3">
      <w:pPr>
        <w:numPr>
          <w:ilvl w:val="0"/>
          <w:numId w:val="1"/>
        </w:numPr>
        <w:ind w:left="426" w:right="141" w:firstLine="0"/>
        <w:jc w:val="both"/>
        <w:rPr>
          <w:rFonts w:ascii="D-DIN-PRO" w:hAnsi="D-DIN-PRO"/>
          <w:sz w:val="28"/>
          <w:szCs w:val="28"/>
        </w:rPr>
      </w:pPr>
      <w:r w:rsidRPr="00160CDC">
        <w:rPr>
          <w:rFonts w:ascii="D-DIN-PRO" w:hAnsi="D-DIN-PRO"/>
          <w:sz w:val="28"/>
          <w:szCs w:val="28"/>
        </w:rPr>
        <w:t>Espeleología</w:t>
      </w:r>
      <w:r w:rsidR="00945E2C" w:rsidRPr="00160CDC">
        <w:rPr>
          <w:rFonts w:ascii="D-DIN-PRO" w:hAnsi="D-DIN-PRO"/>
          <w:sz w:val="28"/>
          <w:szCs w:val="28"/>
        </w:rPr>
        <w:t xml:space="preserve"> y Espeleobuceo</w:t>
      </w:r>
    </w:p>
    <w:p w14:paraId="448717F9" w14:textId="2F9A8294" w:rsidR="003919A3" w:rsidRPr="00160CDC" w:rsidRDefault="003919A3" w:rsidP="003919A3">
      <w:pPr>
        <w:numPr>
          <w:ilvl w:val="0"/>
          <w:numId w:val="1"/>
        </w:numPr>
        <w:ind w:left="426" w:right="141" w:firstLine="0"/>
        <w:jc w:val="both"/>
        <w:rPr>
          <w:rFonts w:ascii="D-DIN-PRO" w:hAnsi="D-DIN-PRO"/>
          <w:sz w:val="28"/>
          <w:szCs w:val="28"/>
        </w:rPr>
      </w:pPr>
      <w:r w:rsidRPr="00160CDC">
        <w:rPr>
          <w:rFonts w:ascii="D-DIN-PRO" w:hAnsi="D-DIN-PRO"/>
          <w:sz w:val="28"/>
          <w:szCs w:val="28"/>
        </w:rPr>
        <w:t>Descenso de cañones</w:t>
      </w:r>
      <w:r w:rsidR="00945E2C" w:rsidRPr="00160CDC">
        <w:rPr>
          <w:rFonts w:ascii="D-DIN-PRO" w:hAnsi="D-DIN-PRO"/>
          <w:sz w:val="28"/>
          <w:szCs w:val="28"/>
        </w:rPr>
        <w:t xml:space="preserve"> y barranquismo</w:t>
      </w:r>
      <w:r w:rsidRPr="00160CDC">
        <w:rPr>
          <w:rFonts w:ascii="D-DIN-PRO" w:hAnsi="D-DIN-PRO"/>
          <w:sz w:val="28"/>
          <w:szCs w:val="28"/>
        </w:rPr>
        <w:t xml:space="preserve"> (</w:t>
      </w:r>
      <w:proofErr w:type="spellStart"/>
      <w:r w:rsidRPr="00160CDC">
        <w:rPr>
          <w:rFonts w:ascii="D-DIN-PRO" w:hAnsi="D-DIN-PRO"/>
          <w:sz w:val="28"/>
          <w:szCs w:val="28"/>
        </w:rPr>
        <w:t>canyoning</w:t>
      </w:r>
      <w:proofErr w:type="spellEnd"/>
      <w:r w:rsidRPr="00160CDC">
        <w:rPr>
          <w:rFonts w:ascii="D-DIN-PRO" w:hAnsi="D-DIN-PRO"/>
          <w:sz w:val="28"/>
          <w:szCs w:val="28"/>
        </w:rPr>
        <w:t>)</w:t>
      </w:r>
    </w:p>
    <w:p w14:paraId="0DAF7EDB"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Cada categoría contará con dos modalidades:</w:t>
      </w:r>
    </w:p>
    <w:p w14:paraId="20A25168" w14:textId="77777777" w:rsidR="003919A3" w:rsidRPr="00160CDC" w:rsidRDefault="003919A3" w:rsidP="003919A3">
      <w:pPr>
        <w:numPr>
          <w:ilvl w:val="0"/>
          <w:numId w:val="2"/>
        </w:numPr>
        <w:ind w:left="426" w:right="141" w:firstLine="0"/>
        <w:jc w:val="both"/>
        <w:rPr>
          <w:rFonts w:ascii="D-DIN-PRO" w:hAnsi="D-DIN-PRO"/>
          <w:sz w:val="28"/>
          <w:szCs w:val="28"/>
        </w:rPr>
      </w:pPr>
      <w:r w:rsidRPr="00160CDC">
        <w:rPr>
          <w:rFonts w:ascii="D-DIN-PRO" w:hAnsi="D-DIN-PRO"/>
          <w:sz w:val="28"/>
          <w:szCs w:val="28"/>
        </w:rPr>
        <w:t>Cortometrajes: duración entre 5 y 10 minutos.</w:t>
      </w:r>
    </w:p>
    <w:p w14:paraId="0E19BEF4" w14:textId="30B2877F" w:rsidR="003919A3" w:rsidRPr="00160CDC" w:rsidRDefault="00945E2C" w:rsidP="003919A3">
      <w:pPr>
        <w:numPr>
          <w:ilvl w:val="0"/>
          <w:numId w:val="2"/>
        </w:numPr>
        <w:ind w:left="426" w:right="141" w:firstLine="0"/>
        <w:jc w:val="both"/>
        <w:rPr>
          <w:rFonts w:ascii="D-DIN-PRO" w:hAnsi="D-DIN-PRO"/>
          <w:sz w:val="28"/>
          <w:szCs w:val="28"/>
        </w:rPr>
      </w:pPr>
      <w:r w:rsidRPr="00160CDC">
        <w:rPr>
          <w:rFonts w:ascii="D-DIN-PRO" w:hAnsi="D-DIN-PRO"/>
          <w:sz w:val="28"/>
          <w:szCs w:val="28"/>
        </w:rPr>
        <w:t>Documentales</w:t>
      </w:r>
      <w:r w:rsidR="003919A3" w:rsidRPr="00160CDC">
        <w:rPr>
          <w:rFonts w:ascii="D-DIN-PRO" w:hAnsi="D-DIN-PRO"/>
          <w:sz w:val="28"/>
          <w:szCs w:val="28"/>
        </w:rPr>
        <w:t xml:space="preserve">: duración </w:t>
      </w:r>
      <w:r w:rsidRPr="00160CDC">
        <w:rPr>
          <w:rFonts w:ascii="D-DIN-PRO" w:hAnsi="D-DIN-PRO"/>
          <w:sz w:val="28"/>
          <w:szCs w:val="28"/>
        </w:rPr>
        <w:t>mayor de 10</w:t>
      </w:r>
      <w:r w:rsidR="003919A3" w:rsidRPr="00160CDC">
        <w:rPr>
          <w:rFonts w:ascii="D-DIN-PRO" w:hAnsi="D-DIN-PRO"/>
          <w:sz w:val="28"/>
          <w:szCs w:val="28"/>
        </w:rPr>
        <w:t xml:space="preserve"> minutos.</w:t>
      </w:r>
    </w:p>
    <w:p w14:paraId="0CBF44A6"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4C3A78FD">
          <v:rect id="_x0000_i1028" style="width:0;height:1.5pt" o:hralign="center" o:hrstd="t" o:hr="t" fillcolor="#a0a0a0" stroked="f"/>
        </w:pict>
      </w:r>
    </w:p>
    <w:p w14:paraId="20B95C03" w14:textId="77777777" w:rsidR="003919A3" w:rsidRPr="00160CDC" w:rsidRDefault="003919A3" w:rsidP="003919A3">
      <w:pPr>
        <w:ind w:left="426" w:right="141"/>
        <w:jc w:val="both"/>
        <w:rPr>
          <w:rFonts w:ascii="D-DIN-PRO" w:hAnsi="D-DIN-PRO"/>
          <w:b/>
          <w:bCs/>
          <w:sz w:val="28"/>
          <w:szCs w:val="28"/>
        </w:rPr>
      </w:pPr>
      <w:r w:rsidRPr="00160CDC">
        <w:rPr>
          <w:rFonts w:ascii="D-DIN-PRO" w:hAnsi="D-DIN-PRO"/>
          <w:b/>
          <w:bCs/>
          <w:sz w:val="28"/>
          <w:szCs w:val="28"/>
        </w:rPr>
        <w:t>3. Premios</w:t>
      </w:r>
    </w:p>
    <w:p w14:paraId="020BB26A"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En cada categoría y modalidad se otorgarán los siguientes premios:</w:t>
      </w:r>
    </w:p>
    <w:p w14:paraId="15C83F63" w14:textId="40852993" w:rsidR="003919A3" w:rsidRPr="00160CDC" w:rsidRDefault="003919A3" w:rsidP="009D320B">
      <w:pPr>
        <w:pStyle w:val="Prrafodelista"/>
        <w:numPr>
          <w:ilvl w:val="0"/>
          <w:numId w:val="8"/>
        </w:numPr>
        <w:ind w:right="141"/>
        <w:jc w:val="both"/>
        <w:rPr>
          <w:rFonts w:ascii="D-DIN-PRO" w:hAnsi="D-DIN-PRO"/>
          <w:b/>
          <w:bCs/>
          <w:sz w:val="28"/>
          <w:szCs w:val="28"/>
          <w:u w:val="single"/>
        </w:rPr>
      </w:pPr>
      <w:r w:rsidRPr="00160CDC">
        <w:rPr>
          <w:rFonts w:ascii="D-DIN-PRO" w:hAnsi="D-DIN-PRO"/>
          <w:b/>
          <w:bCs/>
          <w:sz w:val="28"/>
          <w:szCs w:val="28"/>
          <w:u w:val="single"/>
        </w:rPr>
        <w:t>Premio del Jurado</w:t>
      </w:r>
    </w:p>
    <w:p w14:paraId="3E347942" w14:textId="77777777" w:rsidR="003919A3" w:rsidRPr="00160CDC" w:rsidRDefault="003919A3" w:rsidP="003919A3">
      <w:pPr>
        <w:numPr>
          <w:ilvl w:val="0"/>
          <w:numId w:val="3"/>
        </w:numPr>
        <w:ind w:left="426" w:right="141" w:firstLine="0"/>
        <w:jc w:val="both"/>
        <w:rPr>
          <w:rFonts w:ascii="D-DIN-PRO" w:hAnsi="D-DIN-PRO"/>
          <w:sz w:val="28"/>
          <w:szCs w:val="28"/>
        </w:rPr>
      </w:pPr>
      <w:r w:rsidRPr="00160CDC">
        <w:rPr>
          <w:rFonts w:ascii="D-DIN-PRO" w:hAnsi="D-DIN-PRO"/>
          <w:sz w:val="28"/>
          <w:szCs w:val="28"/>
        </w:rPr>
        <w:t>Mejor Cortometraje:</w:t>
      </w:r>
    </w:p>
    <w:p w14:paraId="7E1C9D9B" w14:textId="77777777" w:rsidR="003919A3" w:rsidRPr="00160CDC" w:rsidRDefault="003919A3" w:rsidP="00A56E19">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2AD75233" w14:textId="77777777" w:rsidR="003919A3" w:rsidRPr="00160CDC" w:rsidRDefault="003919A3"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217930FE" w14:textId="06FC9320" w:rsidR="003919A3" w:rsidRPr="00160CDC" w:rsidRDefault="003919A3"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Premio en metálico de 1.</w:t>
      </w:r>
      <w:r w:rsidR="003064F3" w:rsidRPr="00160CDC">
        <w:rPr>
          <w:rFonts w:ascii="D-DIN-PRO" w:hAnsi="D-DIN-PRO"/>
          <w:sz w:val="28"/>
          <w:szCs w:val="28"/>
        </w:rPr>
        <w:t>25</w:t>
      </w:r>
      <w:r w:rsidRPr="00160CDC">
        <w:rPr>
          <w:rFonts w:ascii="D-DIN-PRO" w:hAnsi="D-DIN-PRO"/>
          <w:sz w:val="28"/>
          <w:szCs w:val="28"/>
        </w:rPr>
        <w:t>0,00 €</w:t>
      </w:r>
    </w:p>
    <w:p w14:paraId="31741882" w14:textId="77777777" w:rsidR="00105F18" w:rsidRPr="00160CDC" w:rsidRDefault="00105F18" w:rsidP="00160CDC">
      <w:pPr>
        <w:pStyle w:val="Prrafodelista"/>
        <w:spacing w:after="0"/>
        <w:ind w:left="1146" w:right="141"/>
        <w:jc w:val="both"/>
        <w:rPr>
          <w:rFonts w:ascii="D-DIN-PRO" w:hAnsi="D-DIN-PRO"/>
          <w:sz w:val="28"/>
          <w:szCs w:val="28"/>
        </w:rPr>
      </w:pPr>
    </w:p>
    <w:p w14:paraId="7D2FD85E" w14:textId="0DDE0ADD" w:rsidR="009D320B" w:rsidRPr="00160CDC" w:rsidRDefault="003919A3" w:rsidP="009D320B">
      <w:pPr>
        <w:numPr>
          <w:ilvl w:val="0"/>
          <w:numId w:val="3"/>
        </w:numPr>
        <w:ind w:left="426" w:right="141" w:firstLine="0"/>
        <w:jc w:val="both"/>
        <w:rPr>
          <w:rFonts w:ascii="D-DIN-PRO" w:hAnsi="D-DIN-PRO"/>
          <w:sz w:val="28"/>
          <w:szCs w:val="28"/>
        </w:rPr>
      </w:pPr>
      <w:r w:rsidRPr="00160CDC">
        <w:rPr>
          <w:rFonts w:ascii="D-DIN-PRO" w:hAnsi="D-DIN-PRO"/>
          <w:sz w:val="28"/>
          <w:szCs w:val="28"/>
        </w:rPr>
        <w:t xml:space="preserve">Mejor </w:t>
      </w:r>
      <w:r w:rsidR="00491C76" w:rsidRPr="00160CDC">
        <w:rPr>
          <w:rFonts w:ascii="D-DIN-PRO" w:hAnsi="D-DIN-PRO"/>
          <w:sz w:val="28"/>
          <w:szCs w:val="28"/>
        </w:rPr>
        <w:t>Documental</w:t>
      </w:r>
      <w:r w:rsidRPr="00160CDC">
        <w:rPr>
          <w:rFonts w:ascii="D-DIN-PRO" w:hAnsi="D-DIN-PRO"/>
          <w:sz w:val="28"/>
          <w:szCs w:val="28"/>
        </w:rPr>
        <w:t>:</w:t>
      </w:r>
    </w:p>
    <w:p w14:paraId="2F8C7C12"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3B808400"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4C54B616" w14:textId="01D306DE"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Premio en metálico de 1.</w:t>
      </w:r>
      <w:r w:rsidR="003064F3" w:rsidRPr="00160CDC">
        <w:rPr>
          <w:rFonts w:ascii="D-DIN-PRO" w:hAnsi="D-DIN-PRO"/>
          <w:sz w:val="28"/>
          <w:szCs w:val="28"/>
        </w:rPr>
        <w:t>25</w:t>
      </w:r>
      <w:r w:rsidRPr="00160CDC">
        <w:rPr>
          <w:rFonts w:ascii="D-DIN-PRO" w:hAnsi="D-DIN-PRO"/>
          <w:sz w:val="28"/>
          <w:szCs w:val="28"/>
        </w:rPr>
        <w:t>0,00 €</w:t>
      </w:r>
    </w:p>
    <w:p w14:paraId="0E8FB163" w14:textId="77777777" w:rsidR="00491C76" w:rsidRPr="00160CDC" w:rsidRDefault="00491C76" w:rsidP="00491C76">
      <w:pPr>
        <w:pStyle w:val="Prrafodelista"/>
        <w:ind w:left="1146" w:right="141"/>
        <w:jc w:val="both"/>
        <w:rPr>
          <w:rFonts w:ascii="D-DIN-PRO" w:hAnsi="D-DIN-PRO"/>
          <w:sz w:val="28"/>
          <w:szCs w:val="28"/>
        </w:rPr>
      </w:pPr>
    </w:p>
    <w:p w14:paraId="5210D59B" w14:textId="41E615FC" w:rsidR="00491C76" w:rsidRPr="00160CDC" w:rsidRDefault="00491C76" w:rsidP="00491C76">
      <w:pPr>
        <w:numPr>
          <w:ilvl w:val="0"/>
          <w:numId w:val="3"/>
        </w:numPr>
        <w:ind w:left="426" w:right="141" w:firstLine="0"/>
        <w:jc w:val="both"/>
        <w:rPr>
          <w:rFonts w:ascii="D-DIN-PRO" w:hAnsi="D-DIN-PRO"/>
          <w:sz w:val="28"/>
          <w:szCs w:val="28"/>
        </w:rPr>
      </w:pPr>
      <w:r w:rsidRPr="00160CDC">
        <w:rPr>
          <w:rFonts w:ascii="D-DIN-PRO" w:hAnsi="D-DIN-PRO"/>
          <w:sz w:val="28"/>
          <w:szCs w:val="28"/>
        </w:rPr>
        <w:lastRenderedPageBreak/>
        <w:t>Mejor Cortometraje autor español:</w:t>
      </w:r>
    </w:p>
    <w:p w14:paraId="6ADF84A8" w14:textId="77777777" w:rsidR="00491C76" w:rsidRPr="00160CDC" w:rsidRDefault="00491C76" w:rsidP="00491C76">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1BF109B5" w14:textId="77777777" w:rsidR="00491C76" w:rsidRPr="00160CDC" w:rsidRDefault="00491C76" w:rsidP="00491C76">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090E3528" w14:textId="77777777" w:rsidR="00491C76" w:rsidRDefault="00491C76" w:rsidP="00160CDC">
      <w:pPr>
        <w:pStyle w:val="Prrafodelista"/>
        <w:numPr>
          <w:ilvl w:val="0"/>
          <w:numId w:val="7"/>
        </w:numPr>
        <w:spacing w:after="0"/>
        <w:ind w:right="141"/>
        <w:jc w:val="both"/>
        <w:rPr>
          <w:rFonts w:ascii="D-DIN-PRO" w:hAnsi="D-DIN-PRO"/>
          <w:sz w:val="28"/>
          <w:szCs w:val="28"/>
        </w:rPr>
      </w:pPr>
      <w:r w:rsidRPr="00160CDC">
        <w:rPr>
          <w:rFonts w:ascii="D-DIN-PRO" w:hAnsi="D-DIN-PRO"/>
          <w:sz w:val="28"/>
          <w:szCs w:val="28"/>
        </w:rPr>
        <w:t>Premio en metálico de 1.250,00 €</w:t>
      </w:r>
    </w:p>
    <w:p w14:paraId="158298C2" w14:textId="77777777" w:rsidR="00160CDC" w:rsidRPr="00160CDC" w:rsidRDefault="00160CDC" w:rsidP="00160CDC">
      <w:pPr>
        <w:pStyle w:val="Prrafodelista"/>
        <w:spacing w:after="0"/>
        <w:ind w:left="1146" w:right="141"/>
        <w:jc w:val="both"/>
        <w:rPr>
          <w:rFonts w:ascii="D-DIN-PRO" w:hAnsi="D-DIN-PRO"/>
          <w:sz w:val="28"/>
          <w:szCs w:val="28"/>
        </w:rPr>
      </w:pPr>
    </w:p>
    <w:p w14:paraId="5AF9CBFE" w14:textId="5E05B6FB" w:rsidR="00491C76" w:rsidRPr="00160CDC" w:rsidRDefault="00491C76" w:rsidP="00491C76">
      <w:pPr>
        <w:numPr>
          <w:ilvl w:val="0"/>
          <w:numId w:val="3"/>
        </w:numPr>
        <w:ind w:left="426" w:right="141" w:firstLine="0"/>
        <w:jc w:val="both"/>
        <w:rPr>
          <w:rFonts w:ascii="D-DIN-PRO" w:hAnsi="D-DIN-PRO"/>
          <w:sz w:val="28"/>
          <w:szCs w:val="28"/>
        </w:rPr>
      </w:pPr>
      <w:r w:rsidRPr="00160CDC">
        <w:rPr>
          <w:rFonts w:ascii="D-DIN-PRO" w:hAnsi="D-DIN-PRO"/>
          <w:sz w:val="28"/>
          <w:szCs w:val="28"/>
        </w:rPr>
        <w:t>Mejor Documental autor español:</w:t>
      </w:r>
    </w:p>
    <w:p w14:paraId="3C13BB06" w14:textId="77777777" w:rsidR="00491C76" w:rsidRPr="00160CDC" w:rsidRDefault="00491C76" w:rsidP="00491C76">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5BFA9BC3" w14:textId="77777777" w:rsidR="00491C76" w:rsidRPr="00160CDC" w:rsidRDefault="00491C76" w:rsidP="00491C76">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383665BA" w14:textId="77777777" w:rsidR="00491C76" w:rsidRPr="00160CDC" w:rsidRDefault="00491C76" w:rsidP="00491C76">
      <w:pPr>
        <w:pStyle w:val="Prrafodelista"/>
        <w:numPr>
          <w:ilvl w:val="0"/>
          <w:numId w:val="7"/>
        </w:numPr>
        <w:ind w:right="141"/>
        <w:jc w:val="both"/>
        <w:rPr>
          <w:rFonts w:ascii="D-DIN-PRO" w:hAnsi="D-DIN-PRO"/>
          <w:sz w:val="28"/>
          <w:szCs w:val="28"/>
        </w:rPr>
      </w:pPr>
      <w:r w:rsidRPr="00160CDC">
        <w:rPr>
          <w:rFonts w:ascii="D-DIN-PRO" w:hAnsi="D-DIN-PRO"/>
          <w:sz w:val="28"/>
          <w:szCs w:val="28"/>
        </w:rPr>
        <w:t>Premio en metálico de 1.250,00 €</w:t>
      </w:r>
    </w:p>
    <w:p w14:paraId="52318D91" w14:textId="77777777" w:rsidR="00491C76" w:rsidRPr="00160CDC" w:rsidRDefault="00491C76" w:rsidP="00491C76">
      <w:pPr>
        <w:pStyle w:val="Prrafodelista"/>
        <w:ind w:left="1146" w:right="141"/>
        <w:jc w:val="both"/>
        <w:rPr>
          <w:rFonts w:ascii="D-DIN-PRO" w:hAnsi="D-DIN-PRO"/>
          <w:sz w:val="28"/>
          <w:szCs w:val="28"/>
        </w:rPr>
      </w:pPr>
    </w:p>
    <w:p w14:paraId="59053E6D" w14:textId="12468002" w:rsidR="009D320B" w:rsidRPr="00160CDC" w:rsidRDefault="009D320B" w:rsidP="009D320B">
      <w:pPr>
        <w:pStyle w:val="Prrafodelista"/>
        <w:numPr>
          <w:ilvl w:val="0"/>
          <w:numId w:val="8"/>
        </w:numPr>
        <w:ind w:right="141"/>
        <w:jc w:val="both"/>
        <w:rPr>
          <w:rFonts w:ascii="D-DIN-PRO" w:hAnsi="D-DIN-PRO"/>
          <w:b/>
          <w:bCs/>
          <w:sz w:val="28"/>
          <w:szCs w:val="28"/>
          <w:u w:val="single"/>
        </w:rPr>
      </w:pPr>
      <w:r w:rsidRPr="00160CDC">
        <w:rPr>
          <w:rFonts w:ascii="D-DIN-PRO" w:hAnsi="D-DIN-PRO"/>
          <w:b/>
          <w:bCs/>
          <w:sz w:val="28"/>
          <w:szCs w:val="28"/>
          <w:u w:val="single"/>
        </w:rPr>
        <w:t>Premio Especial del Público</w:t>
      </w:r>
    </w:p>
    <w:p w14:paraId="3938BAD5" w14:textId="77777777" w:rsidR="009D320B" w:rsidRPr="00160CDC" w:rsidRDefault="009D320B" w:rsidP="009D320B">
      <w:pPr>
        <w:numPr>
          <w:ilvl w:val="0"/>
          <w:numId w:val="3"/>
        </w:numPr>
        <w:ind w:left="426" w:right="141" w:firstLine="0"/>
        <w:jc w:val="both"/>
        <w:rPr>
          <w:rFonts w:ascii="D-DIN-PRO" w:hAnsi="D-DIN-PRO"/>
          <w:sz w:val="28"/>
          <w:szCs w:val="28"/>
        </w:rPr>
      </w:pPr>
      <w:r w:rsidRPr="00160CDC">
        <w:rPr>
          <w:rFonts w:ascii="D-DIN-PRO" w:hAnsi="D-DIN-PRO"/>
          <w:sz w:val="28"/>
          <w:szCs w:val="28"/>
        </w:rPr>
        <w:t>Mejor Cortometraje:</w:t>
      </w:r>
    </w:p>
    <w:p w14:paraId="5064520C"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33AC79F1"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7ACED562" w14:textId="7C19FE4F"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 xml:space="preserve">Premio en metálico de </w:t>
      </w:r>
      <w:r w:rsidR="003064F3" w:rsidRPr="00160CDC">
        <w:rPr>
          <w:rFonts w:ascii="D-DIN-PRO" w:hAnsi="D-DIN-PRO"/>
          <w:sz w:val="28"/>
          <w:szCs w:val="28"/>
        </w:rPr>
        <w:t>625</w:t>
      </w:r>
      <w:r w:rsidRPr="00160CDC">
        <w:rPr>
          <w:rFonts w:ascii="D-DIN-PRO" w:hAnsi="D-DIN-PRO"/>
          <w:sz w:val="28"/>
          <w:szCs w:val="28"/>
        </w:rPr>
        <w:t>,00 €</w:t>
      </w:r>
    </w:p>
    <w:p w14:paraId="6BDD11B3" w14:textId="1E1C0C46" w:rsidR="009D320B" w:rsidRPr="00160CDC" w:rsidRDefault="009D320B" w:rsidP="009D320B">
      <w:pPr>
        <w:numPr>
          <w:ilvl w:val="0"/>
          <w:numId w:val="3"/>
        </w:numPr>
        <w:ind w:left="426" w:right="141" w:firstLine="0"/>
        <w:jc w:val="both"/>
        <w:rPr>
          <w:rFonts w:ascii="D-DIN-PRO" w:hAnsi="D-DIN-PRO"/>
          <w:sz w:val="28"/>
          <w:szCs w:val="28"/>
        </w:rPr>
      </w:pPr>
      <w:r w:rsidRPr="00160CDC">
        <w:rPr>
          <w:rFonts w:ascii="D-DIN-PRO" w:hAnsi="D-DIN-PRO"/>
          <w:sz w:val="28"/>
          <w:szCs w:val="28"/>
        </w:rPr>
        <w:t xml:space="preserve">Mejor </w:t>
      </w:r>
      <w:r w:rsidR="00160CDC">
        <w:rPr>
          <w:rFonts w:ascii="D-DIN-PRO" w:hAnsi="D-DIN-PRO"/>
          <w:sz w:val="28"/>
          <w:szCs w:val="28"/>
        </w:rPr>
        <w:t>Documental</w:t>
      </w:r>
      <w:r w:rsidRPr="00160CDC">
        <w:rPr>
          <w:rFonts w:ascii="D-DIN-PRO" w:hAnsi="D-DIN-PRO"/>
          <w:sz w:val="28"/>
          <w:szCs w:val="28"/>
        </w:rPr>
        <w:t>:</w:t>
      </w:r>
    </w:p>
    <w:p w14:paraId="1AFCFF09"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76D0AB3F"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3E468BD2" w14:textId="493EA730"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 xml:space="preserve">Premio en metálico de </w:t>
      </w:r>
      <w:r w:rsidR="003064F3" w:rsidRPr="00160CDC">
        <w:rPr>
          <w:rFonts w:ascii="D-DIN-PRO" w:hAnsi="D-DIN-PRO"/>
          <w:sz w:val="28"/>
          <w:szCs w:val="28"/>
        </w:rPr>
        <w:t>625</w:t>
      </w:r>
      <w:r w:rsidRPr="00160CDC">
        <w:rPr>
          <w:rFonts w:ascii="D-DIN-PRO" w:hAnsi="D-DIN-PRO"/>
          <w:sz w:val="28"/>
          <w:szCs w:val="28"/>
        </w:rPr>
        <w:t>,00 €</w:t>
      </w:r>
    </w:p>
    <w:p w14:paraId="3AB30082" w14:textId="77777777" w:rsidR="009D320B" w:rsidRPr="00160CDC" w:rsidRDefault="009D320B" w:rsidP="009D320B">
      <w:pPr>
        <w:pStyle w:val="Prrafodelista"/>
        <w:ind w:left="1146" w:right="141"/>
        <w:jc w:val="both"/>
        <w:rPr>
          <w:rFonts w:ascii="D-DIN-PRO" w:hAnsi="D-DIN-PRO"/>
          <w:sz w:val="28"/>
          <w:szCs w:val="28"/>
        </w:rPr>
      </w:pPr>
    </w:p>
    <w:p w14:paraId="592E47F3" w14:textId="7FA16EDF" w:rsidR="003919A3" w:rsidRPr="00160CDC" w:rsidRDefault="003919A3" w:rsidP="009D320B">
      <w:pPr>
        <w:pStyle w:val="Prrafodelista"/>
        <w:numPr>
          <w:ilvl w:val="0"/>
          <w:numId w:val="8"/>
        </w:numPr>
        <w:ind w:right="141"/>
        <w:jc w:val="both"/>
        <w:rPr>
          <w:rFonts w:ascii="D-DIN-PRO" w:hAnsi="D-DIN-PRO"/>
          <w:b/>
          <w:bCs/>
          <w:sz w:val="28"/>
          <w:szCs w:val="28"/>
          <w:u w:val="single"/>
        </w:rPr>
      </w:pPr>
      <w:r w:rsidRPr="00160CDC">
        <w:rPr>
          <w:rFonts w:ascii="D-DIN-PRO" w:hAnsi="D-DIN-PRO"/>
          <w:b/>
          <w:bCs/>
          <w:sz w:val="28"/>
          <w:szCs w:val="28"/>
          <w:u w:val="single"/>
        </w:rPr>
        <w:t>Premio Especial “Memorial José Antonio Berrocal”</w:t>
      </w:r>
    </w:p>
    <w:p w14:paraId="6D745E3D" w14:textId="43032C00" w:rsidR="003919A3" w:rsidRPr="00160CDC" w:rsidRDefault="003919A3" w:rsidP="003919A3">
      <w:pPr>
        <w:numPr>
          <w:ilvl w:val="0"/>
          <w:numId w:val="5"/>
        </w:numPr>
        <w:ind w:left="426" w:right="141" w:firstLine="0"/>
        <w:jc w:val="both"/>
        <w:rPr>
          <w:rFonts w:ascii="D-DIN-PRO" w:hAnsi="D-DIN-PRO"/>
          <w:sz w:val="28"/>
          <w:szCs w:val="28"/>
        </w:rPr>
      </w:pPr>
      <w:r w:rsidRPr="00160CDC">
        <w:rPr>
          <w:rFonts w:ascii="D-DIN-PRO" w:hAnsi="D-DIN-PRO"/>
          <w:sz w:val="28"/>
          <w:szCs w:val="28"/>
        </w:rPr>
        <w:t>Otorgado por la Junta Directiva de ASEDEB</w:t>
      </w:r>
      <w:r w:rsidR="009D320B" w:rsidRPr="00160CDC">
        <w:rPr>
          <w:rFonts w:ascii="D-DIN-PRO" w:hAnsi="D-DIN-PRO"/>
          <w:sz w:val="28"/>
          <w:szCs w:val="28"/>
        </w:rPr>
        <w:t xml:space="preserve">, </w:t>
      </w:r>
      <w:r w:rsidRPr="00160CDC">
        <w:rPr>
          <w:rFonts w:ascii="D-DIN-PRO" w:hAnsi="D-DIN-PRO"/>
          <w:sz w:val="28"/>
          <w:szCs w:val="28"/>
        </w:rPr>
        <w:t>a una película presentada por un socio o socia de ASEDEB</w:t>
      </w:r>
      <w:r w:rsidR="009D320B" w:rsidRPr="00160CDC">
        <w:rPr>
          <w:rFonts w:ascii="D-DIN-PRO" w:hAnsi="D-DIN-PRO"/>
          <w:sz w:val="28"/>
          <w:szCs w:val="28"/>
        </w:rPr>
        <w:t xml:space="preserve"> sobre la que v</w:t>
      </w:r>
      <w:r w:rsidRPr="00160CDC">
        <w:rPr>
          <w:rFonts w:ascii="D-DIN-PRO" w:hAnsi="D-DIN-PRO"/>
          <w:sz w:val="28"/>
          <w:szCs w:val="28"/>
        </w:rPr>
        <w:t>alorará especialmente la transmisión de los valores del deporte en la naturaleza, el compañerismo, la ética y el respeto al medio</w:t>
      </w:r>
      <w:r w:rsidR="009D320B" w:rsidRPr="00160CDC">
        <w:rPr>
          <w:rFonts w:ascii="D-DIN-PRO" w:hAnsi="D-DIN-PRO"/>
          <w:sz w:val="28"/>
          <w:szCs w:val="28"/>
        </w:rPr>
        <w:t xml:space="preserve"> natural, dotado con:</w:t>
      </w:r>
    </w:p>
    <w:p w14:paraId="6E554B5D"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Diploma acreditativo</w:t>
      </w:r>
    </w:p>
    <w:p w14:paraId="593933A2" w14:textId="77777777"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Trofeo</w:t>
      </w:r>
    </w:p>
    <w:p w14:paraId="027EA9A5" w14:textId="602701AB" w:rsidR="009D320B" w:rsidRPr="00160CDC" w:rsidRDefault="009D320B" w:rsidP="009D320B">
      <w:pPr>
        <w:pStyle w:val="Prrafodelista"/>
        <w:numPr>
          <w:ilvl w:val="0"/>
          <w:numId w:val="7"/>
        </w:numPr>
        <w:ind w:right="141"/>
        <w:jc w:val="both"/>
        <w:rPr>
          <w:rFonts w:ascii="D-DIN-PRO" w:hAnsi="D-DIN-PRO"/>
          <w:sz w:val="28"/>
          <w:szCs w:val="28"/>
        </w:rPr>
      </w:pPr>
      <w:r w:rsidRPr="00160CDC">
        <w:rPr>
          <w:rFonts w:ascii="D-DIN-PRO" w:hAnsi="D-DIN-PRO"/>
          <w:sz w:val="28"/>
          <w:szCs w:val="28"/>
        </w:rPr>
        <w:t>Premio de lote de material deportivo valorado en 750,00 €</w:t>
      </w:r>
    </w:p>
    <w:p w14:paraId="6249A4A8" w14:textId="4A926282" w:rsidR="00707777" w:rsidRPr="00160CDC" w:rsidRDefault="00707777" w:rsidP="00707777">
      <w:pPr>
        <w:ind w:left="708" w:right="141"/>
        <w:jc w:val="both"/>
        <w:rPr>
          <w:rFonts w:ascii="D-DIN-PRO" w:hAnsi="D-DIN-PRO"/>
          <w:sz w:val="28"/>
          <w:szCs w:val="28"/>
        </w:rPr>
      </w:pPr>
      <w:r w:rsidRPr="00160CDC">
        <w:rPr>
          <w:rFonts w:ascii="D-DIN-PRO" w:hAnsi="D-DIN-PRO"/>
          <w:sz w:val="28"/>
          <w:szCs w:val="28"/>
        </w:rPr>
        <w:t>Los premios en metálico</w:t>
      </w:r>
      <w:r w:rsidR="003064F3" w:rsidRPr="00160CDC">
        <w:rPr>
          <w:rFonts w:ascii="D-DIN-PRO" w:hAnsi="D-DIN-PRO"/>
          <w:sz w:val="28"/>
          <w:szCs w:val="28"/>
        </w:rPr>
        <w:t xml:space="preserve"> estarán sujetos a la correspondiente tributación fiscal vigente en el momento de su concesión.</w:t>
      </w:r>
    </w:p>
    <w:p w14:paraId="3079B37A" w14:textId="47E72F3A" w:rsidR="00160CDC" w:rsidRPr="00160CDC" w:rsidRDefault="007B1045" w:rsidP="00707777">
      <w:pPr>
        <w:ind w:left="708" w:right="141"/>
        <w:jc w:val="both"/>
        <w:rPr>
          <w:rFonts w:ascii="D-DIN-PRO" w:hAnsi="D-DIN-PRO"/>
          <w:sz w:val="28"/>
          <w:szCs w:val="28"/>
        </w:rPr>
      </w:pPr>
      <w:r w:rsidRPr="00160CDC">
        <w:rPr>
          <w:rFonts w:ascii="D-DIN-PRO" w:hAnsi="D-DIN-PRO"/>
          <w:sz w:val="28"/>
          <w:szCs w:val="28"/>
        </w:rPr>
        <w:t>Una misma película puede optar a ser galardonada con varios premios de las diferentes modalidades</w:t>
      </w:r>
      <w:r w:rsidR="00160CDC">
        <w:rPr>
          <w:rFonts w:ascii="D-DIN-PRO" w:hAnsi="D-DIN-PRO"/>
          <w:sz w:val="28"/>
          <w:szCs w:val="28"/>
        </w:rPr>
        <w:t>.</w:t>
      </w:r>
    </w:p>
    <w:p w14:paraId="1A3E1BD3"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7A406ABB">
          <v:rect id="_x0000_i1029" style="width:0;height:1.5pt" o:hralign="center" o:hrstd="t" o:hr="t" fillcolor="#a0a0a0" stroked="f"/>
        </w:pict>
      </w:r>
    </w:p>
    <w:p w14:paraId="5BBE3176" w14:textId="7E07E599" w:rsidR="003919A3" w:rsidRPr="00160CDC" w:rsidRDefault="003919A3" w:rsidP="003919A3">
      <w:pPr>
        <w:ind w:left="426" w:right="141"/>
        <w:jc w:val="both"/>
        <w:rPr>
          <w:rFonts w:ascii="D-DIN-PRO" w:hAnsi="D-DIN-PRO"/>
          <w:b/>
          <w:bCs/>
          <w:sz w:val="28"/>
          <w:szCs w:val="28"/>
        </w:rPr>
      </w:pPr>
      <w:r w:rsidRPr="00160CDC">
        <w:rPr>
          <w:rFonts w:ascii="D-DIN-PRO" w:hAnsi="D-DIN-PRO"/>
          <w:b/>
          <w:bCs/>
          <w:sz w:val="28"/>
          <w:szCs w:val="28"/>
        </w:rPr>
        <w:lastRenderedPageBreak/>
        <w:t>4. Jurado</w:t>
      </w:r>
    </w:p>
    <w:p w14:paraId="2A7C6478"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El jurado estará compuesto por tres personas de reconocido prestigio en el ámbito del cine y de las actividades de espeleología, espeleobuceo y descenso de cañones.</w:t>
      </w:r>
    </w:p>
    <w:p w14:paraId="012718F4"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Las decisiones del jurado serán inapelables.</w:t>
      </w:r>
    </w:p>
    <w:p w14:paraId="53F4F572"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144B8C8F">
          <v:rect id="_x0000_i1030" style="width:0;height:1.5pt" o:hralign="center" o:hrstd="t" o:hr="t" fillcolor="#a0a0a0" stroked="f"/>
        </w:pict>
      </w:r>
    </w:p>
    <w:p w14:paraId="77790814" w14:textId="6CD9E732" w:rsidR="003919A3" w:rsidRPr="00160CDC" w:rsidRDefault="003919A3" w:rsidP="003919A3">
      <w:pPr>
        <w:ind w:left="426" w:right="141"/>
        <w:jc w:val="both"/>
        <w:rPr>
          <w:rFonts w:ascii="D-DIN-PRO" w:hAnsi="D-DIN-PRO"/>
          <w:b/>
          <w:bCs/>
          <w:sz w:val="28"/>
          <w:szCs w:val="28"/>
        </w:rPr>
      </w:pPr>
      <w:r w:rsidRPr="00160CDC">
        <w:rPr>
          <w:rFonts w:ascii="D-DIN-PRO" w:hAnsi="D-DIN-PRO"/>
          <w:b/>
          <w:bCs/>
          <w:sz w:val="28"/>
          <w:szCs w:val="28"/>
        </w:rPr>
        <w:t xml:space="preserve">5. Comité de </w:t>
      </w:r>
      <w:r w:rsidR="009D320B" w:rsidRPr="00160CDC">
        <w:rPr>
          <w:rFonts w:ascii="D-DIN-PRO" w:hAnsi="D-DIN-PRO"/>
          <w:b/>
          <w:bCs/>
          <w:sz w:val="28"/>
          <w:szCs w:val="28"/>
        </w:rPr>
        <w:t>S</w:t>
      </w:r>
      <w:r w:rsidRPr="00160CDC">
        <w:rPr>
          <w:rFonts w:ascii="D-DIN-PRO" w:hAnsi="D-DIN-PRO"/>
          <w:b/>
          <w:bCs/>
          <w:sz w:val="28"/>
          <w:szCs w:val="28"/>
        </w:rPr>
        <w:t>elección</w:t>
      </w:r>
    </w:p>
    <w:p w14:paraId="7937E19F" w14:textId="50933CC0" w:rsidR="003919A3" w:rsidRPr="00160CDC" w:rsidRDefault="003919A3" w:rsidP="003919A3">
      <w:pPr>
        <w:ind w:left="426" w:right="141"/>
        <w:jc w:val="both"/>
        <w:rPr>
          <w:rFonts w:ascii="D-DIN-PRO" w:hAnsi="D-DIN-PRO"/>
          <w:sz w:val="28"/>
          <w:szCs w:val="28"/>
        </w:rPr>
      </w:pPr>
      <w:r w:rsidRPr="00160CDC">
        <w:rPr>
          <w:rFonts w:ascii="D-DIN-PRO" w:hAnsi="D-DIN-PRO"/>
          <w:sz w:val="28"/>
          <w:szCs w:val="28"/>
        </w:rPr>
        <w:t xml:space="preserve">Las obras presentadas serán evaluadas previamente por un Comité de </w:t>
      </w:r>
      <w:r w:rsidR="009D320B" w:rsidRPr="00160CDC">
        <w:rPr>
          <w:rFonts w:ascii="D-DIN-PRO" w:hAnsi="D-DIN-PRO"/>
          <w:sz w:val="28"/>
          <w:szCs w:val="28"/>
        </w:rPr>
        <w:t>Selección</w:t>
      </w:r>
      <w:r w:rsidRPr="00160CDC">
        <w:rPr>
          <w:rFonts w:ascii="D-DIN-PRO" w:hAnsi="D-DIN-PRO"/>
          <w:sz w:val="28"/>
          <w:szCs w:val="28"/>
        </w:rPr>
        <w:t xml:space="preserve">, encargado de realizar la </w:t>
      </w:r>
      <w:r w:rsidR="009D320B" w:rsidRPr="00160CDC">
        <w:rPr>
          <w:rFonts w:ascii="D-DIN-PRO" w:hAnsi="D-DIN-PRO"/>
          <w:sz w:val="28"/>
          <w:szCs w:val="28"/>
        </w:rPr>
        <w:t>elección</w:t>
      </w:r>
      <w:r w:rsidRPr="00160CDC">
        <w:rPr>
          <w:rFonts w:ascii="D-DIN-PRO" w:hAnsi="D-DIN-PRO"/>
          <w:sz w:val="28"/>
          <w:szCs w:val="28"/>
        </w:rPr>
        <w:t xml:space="preserve"> de las películas que formarán parte de</w:t>
      </w:r>
      <w:r w:rsidR="009D320B" w:rsidRPr="00160CDC">
        <w:rPr>
          <w:rFonts w:ascii="D-DIN-PRO" w:hAnsi="D-DIN-PRO"/>
          <w:sz w:val="28"/>
          <w:szCs w:val="28"/>
        </w:rPr>
        <w:t xml:space="preserve"> </w:t>
      </w:r>
      <w:r w:rsidRPr="00160CDC">
        <w:rPr>
          <w:rFonts w:ascii="D-DIN-PRO" w:hAnsi="D-DIN-PRO"/>
          <w:sz w:val="28"/>
          <w:szCs w:val="28"/>
        </w:rPr>
        <w:t>l</w:t>
      </w:r>
      <w:r w:rsidR="009D320B" w:rsidRPr="00160CDC">
        <w:rPr>
          <w:rFonts w:ascii="D-DIN-PRO" w:hAnsi="D-DIN-PRO"/>
          <w:sz w:val="28"/>
          <w:szCs w:val="28"/>
        </w:rPr>
        <w:t>a Sección Oficial del</w:t>
      </w:r>
      <w:r w:rsidRPr="00160CDC">
        <w:rPr>
          <w:rFonts w:ascii="D-DIN-PRO" w:hAnsi="D-DIN-PRO"/>
          <w:sz w:val="28"/>
          <w:szCs w:val="28"/>
        </w:rPr>
        <w:t xml:space="preserve"> certamen.</w:t>
      </w:r>
    </w:p>
    <w:p w14:paraId="39B37E91"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315C10E8">
          <v:rect id="_x0000_i1031" style="width:0;height:1.5pt" o:hralign="center" o:bullet="t" o:hrstd="t" o:hr="t" fillcolor="#a0a0a0" stroked="f"/>
        </w:pict>
      </w:r>
    </w:p>
    <w:p w14:paraId="360B5AF7" w14:textId="77777777" w:rsidR="003919A3" w:rsidRPr="00160CDC" w:rsidRDefault="003919A3" w:rsidP="003919A3">
      <w:pPr>
        <w:ind w:left="426" w:right="141"/>
        <w:jc w:val="both"/>
        <w:rPr>
          <w:rFonts w:ascii="D-DIN-PRO" w:hAnsi="D-DIN-PRO"/>
          <w:b/>
          <w:bCs/>
          <w:sz w:val="28"/>
          <w:szCs w:val="28"/>
        </w:rPr>
      </w:pPr>
      <w:r w:rsidRPr="00160CDC">
        <w:rPr>
          <w:rFonts w:ascii="D-DIN-PRO" w:hAnsi="D-DIN-PRO"/>
          <w:b/>
          <w:bCs/>
          <w:sz w:val="28"/>
          <w:szCs w:val="28"/>
        </w:rPr>
        <w:t>6. Requisitos de participación</w:t>
      </w:r>
    </w:p>
    <w:p w14:paraId="6CAD8AD9" w14:textId="77777777"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La inscripción es gratuita.</w:t>
      </w:r>
    </w:p>
    <w:p w14:paraId="5C7930E0" w14:textId="0778B727" w:rsidR="00105F18" w:rsidRPr="00160CDC" w:rsidRDefault="009D320B" w:rsidP="00105F18">
      <w:pPr>
        <w:pStyle w:val="Prrafodelista"/>
        <w:numPr>
          <w:ilvl w:val="0"/>
          <w:numId w:val="6"/>
        </w:numPr>
        <w:ind w:left="426" w:right="141" w:hanging="66"/>
        <w:jc w:val="both"/>
        <w:rPr>
          <w:rFonts w:ascii="D-DIN-PRO" w:hAnsi="D-DIN-PRO"/>
          <w:sz w:val="28"/>
          <w:szCs w:val="28"/>
        </w:rPr>
      </w:pPr>
      <w:r w:rsidRPr="00160CDC">
        <w:rPr>
          <w:rFonts w:ascii="D-DIN-PRO" w:hAnsi="D-DIN-PRO"/>
          <w:sz w:val="28"/>
          <w:szCs w:val="28"/>
        </w:rPr>
        <w:t xml:space="preserve">La fecha límite de presentación </w:t>
      </w:r>
      <w:r w:rsidR="003064F3" w:rsidRPr="00160CDC">
        <w:rPr>
          <w:rFonts w:ascii="D-DIN-PRO" w:hAnsi="D-DIN-PRO"/>
          <w:sz w:val="28"/>
          <w:szCs w:val="28"/>
        </w:rPr>
        <w:t xml:space="preserve">a selección </w:t>
      </w:r>
      <w:r w:rsidRPr="00160CDC">
        <w:rPr>
          <w:rFonts w:ascii="D-DIN-PRO" w:hAnsi="D-DIN-PRO"/>
          <w:sz w:val="28"/>
          <w:szCs w:val="28"/>
        </w:rPr>
        <w:t xml:space="preserve">de las </w:t>
      </w:r>
      <w:r w:rsidR="003064F3" w:rsidRPr="00160CDC">
        <w:rPr>
          <w:rFonts w:ascii="D-DIN-PRO" w:hAnsi="D-DIN-PRO"/>
          <w:sz w:val="28"/>
          <w:szCs w:val="28"/>
        </w:rPr>
        <w:t xml:space="preserve">películas será el </w:t>
      </w:r>
      <w:r w:rsidR="00160CDC">
        <w:rPr>
          <w:rFonts w:ascii="D-DIN-PRO" w:hAnsi="D-DIN-PRO"/>
          <w:sz w:val="28"/>
          <w:szCs w:val="28"/>
        </w:rPr>
        <w:t>10</w:t>
      </w:r>
      <w:r w:rsidRPr="00160CDC">
        <w:rPr>
          <w:rFonts w:ascii="D-DIN-PRO" w:hAnsi="D-DIN-PRO"/>
          <w:sz w:val="28"/>
          <w:szCs w:val="28"/>
        </w:rPr>
        <w:t xml:space="preserve"> de agosto de 2026</w:t>
      </w:r>
      <w:r w:rsidR="003064F3" w:rsidRPr="00160CDC">
        <w:rPr>
          <w:rFonts w:ascii="D-DIN-PRO" w:hAnsi="D-DIN-PRO"/>
          <w:sz w:val="28"/>
          <w:szCs w:val="28"/>
        </w:rPr>
        <w:t xml:space="preserve">, haciéndose pública las que compondrán la programación oficial el </w:t>
      </w:r>
      <w:r w:rsidR="00160CDC">
        <w:rPr>
          <w:rFonts w:ascii="D-DIN-PRO" w:hAnsi="D-DIN-PRO"/>
          <w:sz w:val="28"/>
          <w:szCs w:val="28"/>
        </w:rPr>
        <w:t>10</w:t>
      </w:r>
      <w:r w:rsidR="003064F3" w:rsidRPr="00160CDC">
        <w:rPr>
          <w:rFonts w:ascii="D-DIN-PRO" w:hAnsi="D-DIN-PRO"/>
          <w:sz w:val="28"/>
          <w:szCs w:val="28"/>
        </w:rPr>
        <w:t xml:space="preserve"> de septiembre de 2026.</w:t>
      </w:r>
    </w:p>
    <w:p w14:paraId="72FE6CF2" w14:textId="635A225D" w:rsidR="00105F18" w:rsidRPr="00160CDC" w:rsidRDefault="00105F18" w:rsidP="00105F18">
      <w:pPr>
        <w:numPr>
          <w:ilvl w:val="0"/>
          <w:numId w:val="6"/>
        </w:numPr>
        <w:ind w:left="426" w:right="141" w:firstLine="0"/>
        <w:jc w:val="both"/>
        <w:rPr>
          <w:rFonts w:ascii="D-DIN-PRO" w:hAnsi="D-DIN-PRO"/>
          <w:sz w:val="28"/>
          <w:szCs w:val="28"/>
        </w:rPr>
      </w:pPr>
      <w:r w:rsidRPr="00160CDC">
        <w:rPr>
          <w:rFonts w:ascii="D-DIN-PRO" w:hAnsi="D-DIN-PRO"/>
          <w:sz w:val="28"/>
          <w:szCs w:val="28"/>
        </w:rPr>
        <w:t xml:space="preserve">Las películas serán enviadas en soporte digital mp4 (mínimo HD 1920x1080) mediante el enlace </w:t>
      </w:r>
      <w:hyperlink r:id="rId7" w:history="1">
        <w:r w:rsidRPr="00160CDC">
          <w:rPr>
            <w:rStyle w:val="Hipervnculo"/>
            <w:rFonts w:ascii="D-DIN-PRO" w:hAnsi="D-DIN-PRO"/>
            <w:sz w:val="28"/>
            <w:szCs w:val="28"/>
          </w:rPr>
          <w:t>https://videosurtv.filemail.com</w:t>
        </w:r>
      </w:hyperlink>
    </w:p>
    <w:p w14:paraId="5B99C002" w14:textId="0629D787" w:rsidR="007B1045" w:rsidRPr="00160CDC" w:rsidRDefault="007B1045" w:rsidP="00105F18">
      <w:pPr>
        <w:numPr>
          <w:ilvl w:val="0"/>
          <w:numId w:val="6"/>
        </w:numPr>
        <w:ind w:left="426" w:right="141" w:firstLine="0"/>
        <w:jc w:val="both"/>
        <w:rPr>
          <w:rFonts w:ascii="D-DIN-PRO" w:hAnsi="D-DIN-PRO"/>
          <w:sz w:val="28"/>
          <w:szCs w:val="28"/>
        </w:rPr>
      </w:pPr>
      <w:r w:rsidRPr="00160CDC">
        <w:rPr>
          <w:rFonts w:ascii="D-DIN-PRO" w:hAnsi="D-DIN-PRO"/>
          <w:sz w:val="28"/>
          <w:szCs w:val="28"/>
        </w:rPr>
        <w:t xml:space="preserve">La ficha de inscripción cumplimentada será enviada al correo </w:t>
      </w:r>
      <w:hyperlink r:id="rId8" w:history="1">
        <w:r w:rsidR="00B21F6D" w:rsidRPr="00160CDC">
          <w:rPr>
            <w:rStyle w:val="Hipervnculo"/>
            <w:rFonts w:ascii="D-DIN-PRO" w:hAnsi="D-DIN-PRO"/>
            <w:sz w:val="28"/>
            <w:szCs w:val="28"/>
          </w:rPr>
          <w:t>inscripciones@cinemaasedeb.es</w:t>
        </w:r>
      </w:hyperlink>
    </w:p>
    <w:p w14:paraId="58B48DDB" w14:textId="278A9836"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Las obras deberán estar relacionadas temática y visualmente con alguna de las categorías establecidas.</w:t>
      </w:r>
    </w:p>
    <w:p w14:paraId="21B30179" w14:textId="13A2C3F9"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Las películas podrán haber sido producidas con cualquier técnica audiovisual</w:t>
      </w:r>
      <w:r w:rsidR="009D320B" w:rsidRPr="00160CDC">
        <w:rPr>
          <w:rFonts w:ascii="D-DIN-PRO" w:hAnsi="D-DIN-PRO"/>
          <w:sz w:val="28"/>
          <w:szCs w:val="28"/>
        </w:rPr>
        <w:t xml:space="preserve"> aunque no se admitirán las generadas con IA</w:t>
      </w:r>
      <w:r w:rsidR="006A55D2" w:rsidRPr="00160CDC">
        <w:rPr>
          <w:rFonts w:ascii="D-DIN-PRO" w:hAnsi="D-DIN-PRO"/>
          <w:sz w:val="28"/>
          <w:szCs w:val="28"/>
        </w:rPr>
        <w:t>.</w:t>
      </w:r>
    </w:p>
    <w:p w14:paraId="6B4C3C8C" w14:textId="77777777"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Las obras deberán ser originales y no vulnerar derechos de terceros.</w:t>
      </w:r>
    </w:p>
    <w:p w14:paraId="66BBAC89" w14:textId="77777777"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Todos los participantes declaran ser autores de las películas presentadas y poseer los derechos de difusión y exhibición pública de las mismas.</w:t>
      </w:r>
    </w:p>
    <w:p w14:paraId="48D6F057" w14:textId="548F89A7"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El idioma de las obras deberá ser español o, en su defecto, estar subtituladas al español</w:t>
      </w:r>
      <w:r w:rsidR="007B1045" w:rsidRPr="00160CDC">
        <w:rPr>
          <w:rFonts w:ascii="D-DIN-PRO" w:hAnsi="D-DIN-PRO"/>
          <w:sz w:val="28"/>
          <w:szCs w:val="28"/>
        </w:rPr>
        <w:t xml:space="preserve"> mediante textos ya insertos en imagen o acompañadas del correspondiente fichero tipo SRT.</w:t>
      </w:r>
    </w:p>
    <w:p w14:paraId="78CF1B02" w14:textId="0ECC759A" w:rsidR="003919A3" w:rsidRPr="00160CDC" w:rsidRDefault="003919A3" w:rsidP="003919A3">
      <w:pPr>
        <w:numPr>
          <w:ilvl w:val="0"/>
          <w:numId w:val="6"/>
        </w:numPr>
        <w:ind w:left="426" w:right="141" w:firstLine="0"/>
        <w:jc w:val="both"/>
        <w:rPr>
          <w:rFonts w:ascii="D-DIN-PRO" w:hAnsi="D-DIN-PRO"/>
          <w:sz w:val="28"/>
          <w:szCs w:val="28"/>
        </w:rPr>
      </w:pPr>
      <w:r w:rsidRPr="00160CDC">
        <w:rPr>
          <w:rFonts w:ascii="D-DIN-PRO" w:hAnsi="D-DIN-PRO"/>
          <w:sz w:val="28"/>
          <w:szCs w:val="28"/>
        </w:rPr>
        <w:t xml:space="preserve">Las películas tienen que haber sido producidas con posterioridad al </w:t>
      </w:r>
      <w:r w:rsidR="00491C76" w:rsidRPr="00160CDC">
        <w:rPr>
          <w:rFonts w:ascii="D-DIN-PRO" w:hAnsi="D-DIN-PRO"/>
          <w:sz w:val="28"/>
          <w:szCs w:val="28"/>
        </w:rPr>
        <w:t>1 de enero de 2023.</w:t>
      </w:r>
    </w:p>
    <w:p w14:paraId="07E22B5F" w14:textId="00F5F9DE" w:rsidR="003064F3" w:rsidRPr="00160CDC" w:rsidRDefault="003064F3" w:rsidP="003064F3">
      <w:pPr>
        <w:numPr>
          <w:ilvl w:val="0"/>
          <w:numId w:val="6"/>
        </w:numPr>
        <w:jc w:val="both"/>
        <w:rPr>
          <w:rFonts w:ascii="D-DIN-PRO" w:hAnsi="D-DIN-PRO"/>
          <w:sz w:val="28"/>
          <w:szCs w:val="28"/>
        </w:rPr>
      </w:pPr>
      <w:r w:rsidRPr="00160CDC">
        <w:rPr>
          <w:rFonts w:ascii="D-DIN-PRO" w:hAnsi="D-DIN-PRO"/>
          <w:sz w:val="28"/>
          <w:szCs w:val="28"/>
        </w:rPr>
        <w:lastRenderedPageBreak/>
        <w:t xml:space="preserve">La inscripción es gratuita y se realizará a través de la </w:t>
      </w:r>
      <w:r w:rsidR="001445F1">
        <w:rPr>
          <w:rFonts w:ascii="D-DIN-PRO" w:hAnsi="D-DIN-PRO"/>
          <w:sz w:val="28"/>
          <w:szCs w:val="28"/>
        </w:rPr>
        <w:t xml:space="preserve">correspondiente </w:t>
      </w:r>
      <w:r w:rsidRPr="00160CDC">
        <w:rPr>
          <w:rFonts w:ascii="D-DIN-PRO" w:hAnsi="D-DIN-PRO"/>
          <w:sz w:val="28"/>
          <w:szCs w:val="28"/>
        </w:rPr>
        <w:t xml:space="preserve">ficha </w:t>
      </w:r>
      <w:r w:rsidR="001445F1">
        <w:rPr>
          <w:rFonts w:ascii="D-DIN-PRO" w:hAnsi="D-DIN-PRO"/>
          <w:sz w:val="28"/>
          <w:szCs w:val="28"/>
        </w:rPr>
        <w:t xml:space="preserve">a descargar de la página </w:t>
      </w:r>
      <w:hyperlink r:id="rId9" w:history="1">
        <w:r w:rsidR="001445F1" w:rsidRPr="00A05196">
          <w:rPr>
            <w:rStyle w:val="Hipervnculo"/>
            <w:rFonts w:ascii="D-DIN-PRO" w:hAnsi="D-DIN-PRO"/>
            <w:sz w:val="28"/>
            <w:szCs w:val="28"/>
          </w:rPr>
          <w:t>www.cinemaasedeb.es</w:t>
        </w:r>
      </w:hyperlink>
      <w:r w:rsidR="001445F1">
        <w:rPr>
          <w:rFonts w:ascii="D-DIN-PRO" w:hAnsi="D-DIN-PRO"/>
          <w:sz w:val="28"/>
          <w:szCs w:val="28"/>
        </w:rPr>
        <w:t xml:space="preserve">  </w:t>
      </w:r>
    </w:p>
    <w:p w14:paraId="719742AF" w14:textId="699310D9" w:rsidR="00105F18" w:rsidRPr="00160CDC" w:rsidRDefault="00105F18" w:rsidP="00105F18">
      <w:pPr>
        <w:pStyle w:val="Prrafodelista"/>
        <w:numPr>
          <w:ilvl w:val="0"/>
          <w:numId w:val="6"/>
        </w:numPr>
        <w:tabs>
          <w:tab w:val="clear" w:pos="720"/>
          <w:tab w:val="num" w:pos="426"/>
        </w:tabs>
        <w:ind w:left="426" w:hanging="66"/>
        <w:jc w:val="both"/>
        <w:rPr>
          <w:rFonts w:ascii="D-DIN-PRO" w:hAnsi="D-DIN-PRO"/>
          <w:sz w:val="28"/>
          <w:szCs w:val="28"/>
        </w:rPr>
      </w:pPr>
      <w:r w:rsidRPr="00160CDC">
        <w:rPr>
          <w:rFonts w:ascii="D-DIN-PRO" w:hAnsi="D-DIN-PRO"/>
          <w:sz w:val="28"/>
          <w:szCs w:val="28"/>
        </w:rPr>
        <w:t>Los soportes y archivos digitales no serán devueltos, ya que al final de la   edición se procederá a la destrucción de los no seleccionados ni premiados.</w:t>
      </w:r>
    </w:p>
    <w:p w14:paraId="394ADBE1" w14:textId="66DD5291" w:rsidR="003064F3" w:rsidRPr="00160CDC" w:rsidRDefault="00105F18" w:rsidP="00105F18">
      <w:pPr>
        <w:numPr>
          <w:ilvl w:val="0"/>
          <w:numId w:val="6"/>
        </w:numPr>
        <w:ind w:left="426" w:hanging="66"/>
        <w:jc w:val="both"/>
        <w:rPr>
          <w:rFonts w:ascii="D-DIN-PRO" w:hAnsi="D-DIN-PRO"/>
          <w:sz w:val="28"/>
          <w:szCs w:val="28"/>
        </w:rPr>
      </w:pPr>
      <w:r w:rsidRPr="00160CDC">
        <w:rPr>
          <w:rFonts w:ascii="D-DIN-PRO" w:hAnsi="D-DIN-PRO"/>
          <w:sz w:val="28"/>
          <w:szCs w:val="28"/>
        </w:rPr>
        <w:t xml:space="preserve">El hecho de presentarse a este Certamen, implica la aceptación de todas y cada una de estas Bases, resolviendo la Organización cualquier cuestión no prevista en las mismas. </w:t>
      </w:r>
    </w:p>
    <w:p w14:paraId="4F9BC26A"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34016EA5">
          <v:rect id="_x0000_i1032" style="width:0;height:1.5pt" o:hralign="center" o:hrstd="t" o:hr="t" fillcolor="#a0a0a0" stroked="f"/>
        </w:pict>
      </w:r>
    </w:p>
    <w:p w14:paraId="71E8FE89" w14:textId="2C185399" w:rsidR="00160CDC" w:rsidRDefault="00160CDC" w:rsidP="00160CDC">
      <w:pPr>
        <w:ind w:left="426" w:right="141"/>
        <w:jc w:val="both"/>
        <w:rPr>
          <w:rFonts w:ascii="D-DIN-PRO" w:hAnsi="D-DIN-PRO"/>
          <w:b/>
          <w:bCs/>
          <w:sz w:val="28"/>
          <w:szCs w:val="28"/>
        </w:rPr>
      </w:pPr>
      <w:r w:rsidRPr="00160CDC">
        <w:rPr>
          <w:rFonts w:ascii="D-DIN-PRO" w:hAnsi="D-DIN-PRO"/>
          <w:b/>
          <w:bCs/>
          <w:sz w:val="28"/>
          <w:szCs w:val="28"/>
        </w:rPr>
        <w:t>7. Material de promoción</w:t>
      </w:r>
    </w:p>
    <w:p w14:paraId="1279BAF1" w14:textId="04E016D1" w:rsidR="00160CDC" w:rsidRPr="00160CDC" w:rsidRDefault="00160CDC" w:rsidP="00160CDC">
      <w:pPr>
        <w:ind w:left="426" w:right="141"/>
        <w:jc w:val="both"/>
        <w:rPr>
          <w:rFonts w:ascii="D-DIN-PRO" w:hAnsi="D-DIN-PRO"/>
          <w:sz w:val="28"/>
          <w:szCs w:val="28"/>
        </w:rPr>
      </w:pPr>
      <w:r w:rsidRPr="00160CDC">
        <w:rPr>
          <w:rFonts w:ascii="D-DIN-PRO" w:hAnsi="D-DIN-PRO"/>
          <w:sz w:val="28"/>
          <w:szCs w:val="28"/>
        </w:rPr>
        <w:t>Las inscripciones deberán ir acompañadas de 3 imágenes de</w:t>
      </w:r>
      <w:r>
        <w:rPr>
          <w:rFonts w:ascii="D-DIN-PRO" w:hAnsi="D-DIN-PRO"/>
          <w:sz w:val="28"/>
          <w:szCs w:val="28"/>
        </w:rPr>
        <w:t xml:space="preserve"> la película</w:t>
      </w:r>
      <w:r w:rsidRPr="00160CDC">
        <w:rPr>
          <w:rFonts w:ascii="D-DIN-PRO" w:hAnsi="D-DIN-PRO"/>
          <w:sz w:val="28"/>
          <w:szCs w:val="28"/>
        </w:rPr>
        <w:t xml:space="preserve"> para ser reproducidas, publicadas o exhibidas con fines promocionales del festival</w:t>
      </w:r>
      <w:r>
        <w:rPr>
          <w:rFonts w:ascii="D-DIN-PRO" w:hAnsi="D-DIN-PRO"/>
          <w:sz w:val="28"/>
          <w:szCs w:val="28"/>
        </w:rPr>
        <w:t xml:space="preserve"> en soportes publicitarios de cualquier tipo, internet, redes sociales o cualquier otro medio de difusión</w:t>
      </w:r>
      <w:r w:rsidRPr="00160CDC">
        <w:rPr>
          <w:rFonts w:ascii="D-DIN-PRO" w:hAnsi="D-DIN-PRO"/>
          <w:sz w:val="28"/>
          <w:szCs w:val="28"/>
        </w:rPr>
        <w:t>.</w:t>
      </w:r>
    </w:p>
    <w:p w14:paraId="63057C0D" w14:textId="77777777" w:rsidR="00160CDC" w:rsidRPr="00160CDC" w:rsidRDefault="00160CDC" w:rsidP="00160CDC">
      <w:pPr>
        <w:ind w:left="426" w:right="141"/>
        <w:jc w:val="both"/>
        <w:rPr>
          <w:rFonts w:ascii="D-DIN-PRO" w:hAnsi="D-DIN-PRO"/>
          <w:sz w:val="28"/>
          <w:szCs w:val="28"/>
        </w:rPr>
      </w:pPr>
      <w:r w:rsidRPr="00160CDC">
        <w:rPr>
          <w:rFonts w:ascii="D-DIN-PRO" w:hAnsi="D-DIN-PRO"/>
          <w:sz w:val="28"/>
          <w:szCs w:val="28"/>
        </w:rPr>
        <w:t>Requisitos para la entrega de las fotografías:</w:t>
      </w:r>
    </w:p>
    <w:p w14:paraId="6474EA05" w14:textId="45A1A587" w:rsidR="00160CDC" w:rsidRPr="00160CDC" w:rsidRDefault="00160CDC" w:rsidP="00160CDC">
      <w:pPr>
        <w:ind w:left="708" w:right="141"/>
        <w:jc w:val="both"/>
        <w:rPr>
          <w:rFonts w:ascii="D-DIN-PRO" w:hAnsi="D-DIN-PRO"/>
          <w:sz w:val="28"/>
          <w:szCs w:val="28"/>
        </w:rPr>
      </w:pPr>
      <w:r w:rsidRPr="00160CDC">
        <w:rPr>
          <w:rFonts w:ascii="D-DIN-PRO" w:hAnsi="D-DIN-PRO"/>
          <w:sz w:val="28"/>
          <w:szCs w:val="28"/>
        </w:rPr>
        <w:t xml:space="preserve">- Formato: JPEG </w:t>
      </w:r>
    </w:p>
    <w:p w14:paraId="74429FD9" w14:textId="77777777" w:rsidR="00160CDC" w:rsidRPr="00160CDC" w:rsidRDefault="00160CDC" w:rsidP="00160CDC">
      <w:pPr>
        <w:ind w:left="708" w:right="141"/>
        <w:jc w:val="both"/>
        <w:rPr>
          <w:rFonts w:ascii="D-DIN-PRO" w:hAnsi="D-DIN-PRO"/>
          <w:sz w:val="28"/>
          <w:szCs w:val="28"/>
        </w:rPr>
      </w:pPr>
      <w:r w:rsidRPr="00160CDC">
        <w:rPr>
          <w:rFonts w:ascii="D-DIN-PRO" w:hAnsi="D-DIN-PRO"/>
          <w:sz w:val="28"/>
          <w:szCs w:val="28"/>
        </w:rPr>
        <w:t>- Resolución mínima: 3500x2000 o superior</w:t>
      </w:r>
    </w:p>
    <w:p w14:paraId="3AFB4676" w14:textId="77777777" w:rsidR="00160CDC" w:rsidRPr="00160CDC" w:rsidRDefault="00160CDC" w:rsidP="00160CDC">
      <w:pPr>
        <w:ind w:left="708" w:right="141"/>
        <w:jc w:val="both"/>
        <w:rPr>
          <w:rFonts w:ascii="D-DIN-PRO" w:hAnsi="D-DIN-PRO"/>
          <w:sz w:val="28"/>
          <w:szCs w:val="28"/>
        </w:rPr>
      </w:pPr>
      <w:r w:rsidRPr="00160CDC">
        <w:rPr>
          <w:rFonts w:ascii="D-DIN-PRO" w:hAnsi="D-DIN-PRO"/>
          <w:sz w:val="28"/>
          <w:szCs w:val="28"/>
        </w:rPr>
        <w:t>- Tamaño máximo: 5000kB</w:t>
      </w:r>
    </w:p>
    <w:p w14:paraId="54CAF5CE" w14:textId="65580D86" w:rsidR="00160CDC" w:rsidRPr="00160CDC" w:rsidRDefault="00160CDC" w:rsidP="00160CDC">
      <w:pPr>
        <w:ind w:left="426" w:right="141"/>
        <w:jc w:val="both"/>
        <w:rPr>
          <w:rFonts w:ascii="D-DIN-PRO" w:hAnsi="D-DIN-PRO"/>
          <w:sz w:val="28"/>
          <w:szCs w:val="28"/>
        </w:rPr>
      </w:pPr>
      <w:r w:rsidRPr="00160CDC">
        <w:rPr>
          <w:rFonts w:ascii="D-DIN-PRO" w:hAnsi="D-DIN-PRO"/>
          <w:sz w:val="28"/>
          <w:szCs w:val="28"/>
        </w:rPr>
        <w:t xml:space="preserve">Las fotografías deberán venir acompañadas del título de la película, localización y créditos del autor. En el caso de que las fotografías no vengan acompañadas del crédito del autor correspondiente, la autoría de la fotografía se asignará al proyecto del que forman parte. </w:t>
      </w:r>
    </w:p>
    <w:p w14:paraId="0944D0FB" w14:textId="2E6F0DD6" w:rsidR="00160CDC" w:rsidRPr="00160CDC" w:rsidRDefault="00160CDC" w:rsidP="00160CDC">
      <w:pPr>
        <w:ind w:left="426" w:right="141"/>
        <w:jc w:val="both"/>
        <w:rPr>
          <w:rFonts w:ascii="D-DIN-PRO" w:hAnsi="D-DIN-PRO"/>
          <w:sz w:val="28"/>
          <w:szCs w:val="28"/>
        </w:rPr>
      </w:pPr>
      <w:r w:rsidRPr="00160CDC">
        <w:rPr>
          <w:rFonts w:ascii="D-DIN-PRO" w:hAnsi="D-DIN-PRO"/>
          <w:sz w:val="28"/>
          <w:szCs w:val="28"/>
        </w:rPr>
        <w:t xml:space="preserve">Incluir </w:t>
      </w:r>
      <w:r>
        <w:rPr>
          <w:rFonts w:ascii="D-DIN-PRO" w:hAnsi="D-DIN-PRO"/>
          <w:sz w:val="28"/>
          <w:szCs w:val="28"/>
        </w:rPr>
        <w:t>un Dossier de Prensa</w:t>
      </w:r>
      <w:r w:rsidRPr="00160CDC">
        <w:rPr>
          <w:rFonts w:ascii="D-DIN-PRO" w:hAnsi="D-DIN-PRO"/>
          <w:sz w:val="28"/>
          <w:szCs w:val="28"/>
        </w:rPr>
        <w:t xml:space="preserve"> y CV del director.</w:t>
      </w:r>
    </w:p>
    <w:p w14:paraId="6B6119DC" w14:textId="52A566E1" w:rsidR="00160CDC" w:rsidRPr="00160CDC" w:rsidRDefault="00160CDC" w:rsidP="00160CDC">
      <w:pPr>
        <w:ind w:left="426" w:right="141"/>
        <w:jc w:val="both"/>
        <w:rPr>
          <w:rFonts w:ascii="D-DIN-PRO" w:hAnsi="D-DIN-PRO"/>
          <w:sz w:val="28"/>
          <w:szCs w:val="28"/>
        </w:rPr>
      </w:pPr>
      <w:r w:rsidRPr="00160CDC">
        <w:rPr>
          <w:rFonts w:ascii="D-DIN-PRO" w:hAnsi="D-DIN-PRO"/>
          <w:sz w:val="28"/>
          <w:szCs w:val="28"/>
        </w:rPr>
        <w:t xml:space="preserve">También se deberá presentar un </w:t>
      </w:r>
      <w:proofErr w:type="spellStart"/>
      <w:r w:rsidRPr="00160CDC">
        <w:rPr>
          <w:rFonts w:ascii="D-DIN-PRO" w:hAnsi="D-DIN-PRO"/>
          <w:sz w:val="28"/>
          <w:szCs w:val="28"/>
        </w:rPr>
        <w:t>teaser</w:t>
      </w:r>
      <w:proofErr w:type="spellEnd"/>
      <w:r w:rsidRPr="00160CDC">
        <w:rPr>
          <w:rFonts w:ascii="D-DIN-PRO" w:hAnsi="D-DIN-PRO"/>
          <w:sz w:val="28"/>
          <w:szCs w:val="28"/>
        </w:rPr>
        <w:t xml:space="preserve"> o </w:t>
      </w:r>
      <w:proofErr w:type="spellStart"/>
      <w:r w:rsidRPr="00160CDC">
        <w:rPr>
          <w:rFonts w:ascii="D-DIN-PRO" w:hAnsi="D-DIN-PRO"/>
          <w:sz w:val="28"/>
          <w:szCs w:val="28"/>
        </w:rPr>
        <w:t>trailer</w:t>
      </w:r>
      <w:proofErr w:type="spellEnd"/>
      <w:r w:rsidRPr="00160CDC">
        <w:rPr>
          <w:rFonts w:ascii="D-DIN-PRO" w:hAnsi="D-DIN-PRO"/>
          <w:sz w:val="28"/>
          <w:szCs w:val="28"/>
        </w:rPr>
        <w:t xml:space="preserve"> de la película mediante el envío de un archivo en soporte digital mp4 (mínimo HD 1920x1080) </w:t>
      </w:r>
      <w:r>
        <w:rPr>
          <w:rFonts w:ascii="D-DIN-PRO" w:hAnsi="D-DIN-PRO"/>
          <w:sz w:val="28"/>
          <w:szCs w:val="28"/>
        </w:rPr>
        <w:t>a</w:t>
      </w:r>
      <w:r w:rsidRPr="00160CDC">
        <w:rPr>
          <w:rFonts w:ascii="D-DIN-PRO" w:hAnsi="D-DIN-PRO"/>
          <w:sz w:val="28"/>
          <w:szCs w:val="28"/>
        </w:rPr>
        <w:t xml:space="preserve">l enlace </w:t>
      </w:r>
      <w:hyperlink r:id="rId10" w:history="1">
        <w:r w:rsidRPr="00160CDC">
          <w:rPr>
            <w:rStyle w:val="Hipervnculo"/>
            <w:rFonts w:ascii="D-DIN-PRO" w:hAnsi="D-DIN-PRO"/>
            <w:sz w:val="28"/>
            <w:szCs w:val="28"/>
          </w:rPr>
          <w:t>https://videosurtv.filemail.com</w:t>
        </w:r>
      </w:hyperlink>
    </w:p>
    <w:p w14:paraId="00208D10" w14:textId="7C67EBE0" w:rsidR="00160CDC" w:rsidRDefault="00000000" w:rsidP="003919A3">
      <w:pPr>
        <w:ind w:left="426" w:right="141"/>
        <w:jc w:val="both"/>
        <w:rPr>
          <w:rFonts w:ascii="D-DIN-PRO" w:hAnsi="D-DIN-PRO"/>
          <w:b/>
          <w:bCs/>
          <w:sz w:val="28"/>
          <w:szCs w:val="28"/>
        </w:rPr>
      </w:pPr>
      <w:r>
        <w:rPr>
          <w:rFonts w:ascii="D-DIN-PRO" w:hAnsi="D-DIN-PRO"/>
          <w:sz w:val="28"/>
          <w:szCs w:val="28"/>
        </w:rPr>
        <w:pict w14:anchorId="7044045A">
          <v:rect id="_x0000_i1033" style="width:0;height:1.5pt" o:hralign="center" o:hrstd="t" o:hr="t" fillcolor="#a0a0a0" stroked="f"/>
        </w:pict>
      </w:r>
    </w:p>
    <w:p w14:paraId="257E312E" w14:textId="7F34DD87" w:rsidR="003919A3" w:rsidRPr="00160CDC" w:rsidRDefault="00160CDC" w:rsidP="003919A3">
      <w:pPr>
        <w:ind w:left="426" w:right="141"/>
        <w:jc w:val="both"/>
        <w:rPr>
          <w:rFonts w:ascii="D-DIN-PRO" w:hAnsi="D-DIN-PRO"/>
          <w:b/>
          <w:bCs/>
          <w:sz w:val="28"/>
          <w:szCs w:val="28"/>
        </w:rPr>
      </w:pPr>
      <w:r>
        <w:rPr>
          <w:rFonts w:ascii="D-DIN-PRO" w:hAnsi="D-DIN-PRO"/>
          <w:b/>
          <w:bCs/>
          <w:sz w:val="28"/>
          <w:szCs w:val="28"/>
        </w:rPr>
        <w:t>8</w:t>
      </w:r>
      <w:r w:rsidR="003919A3" w:rsidRPr="00160CDC">
        <w:rPr>
          <w:rFonts w:ascii="D-DIN-PRO" w:hAnsi="D-DIN-PRO"/>
          <w:b/>
          <w:bCs/>
          <w:sz w:val="28"/>
          <w:szCs w:val="28"/>
        </w:rPr>
        <w:t>. Proyecciones</w:t>
      </w:r>
    </w:p>
    <w:p w14:paraId="75316EED" w14:textId="677C9FA5" w:rsidR="003919A3" w:rsidRPr="00160CDC" w:rsidRDefault="003919A3" w:rsidP="003919A3">
      <w:pPr>
        <w:ind w:left="426" w:right="141"/>
        <w:jc w:val="both"/>
        <w:rPr>
          <w:rFonts w:ascii="D-DIN-PRO" w:hAnsi="D-DIN-PRO"/>
          <w:sz w:val="28"/>
          <w:szCs w:val="28"/>
        </w:rPr>
      </w:pPr>
      <w:r w:rsidRPr="00160CDC">
        <w:rPr>
          <w:rFonts w:ascii="D-DIN-PRO" w:hAnsi="D-DIN-PRO"/>
          <w:sz w:val="28"/>
          <w:szCs w:val="28"/>
        </w:rPr>
        <w:t xml:space="preserve">Las proyecciones oficiales </w:t>
      </w:r>
      <w:r w:rsidR="001445F1">
        <w:rPr>
          <w:rFonts w:ascii="D-DIN-PRO" w:hAnsi="D-DIN-PRO"/>
          <w:sz w:val="28"/>
          <w:szCs w:val="28"/>
        </w:rPr>
        <w:t xml:space="preserve">de las películas seleccionadas a concurso para </w:t>
      </w:r>
      <w:r w:rsidRPr="00160CDC">
        <w:rPr>
          <w:rFonts w:ascii="D-DIN-PRO" w:hAnsi="D-DIN-PRO"/>
          <w:sz w:val="28"/>
          <w:szCs w:val="28"/>
        </w:rPr>
        <w:t>el certamen tendrán lugar en las salas del Cine Albéniz de Málaga durante los días 10, 11 y 12 de octubre de 2026</w:t>
      </w:r>
      <w:r w:rsidR="00707777" w:rsidRPr="00160CDC">
        <w:rPr>
          <w:rFonts w:ascii="D-DIN-PRO" w:hAnsi="D-DIN-PRO"/>
          <w:sz w:val="28"/>
          <w:szCs w:val="28"/>
        </w:rPr>
        <w:t xml:space="preserve"> con una distribución en cartelera que se anunciará previamente.</w:t>
      </w:r>
    </w:p>
    <w:p w14:paraId="0479634D"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35FE8C07">
          <v:rect id="_x0000_i1034" style="width:0;height:1.5pt" o:hralign="center" o:hrstd="t" o:hr="t" fillcolor="#a0a0a0" stroked="f"/>
        </w:pict>
      </w:r>
    </w:p>
    <w:p w14:paraId="3FE33559" w14:textId="38C6BCDE" w:rsidR="003919A3" w:rsidRPr="00160CDC" w:rsidRDefault="00160CDC" w:rsidP="003919A3">
      <w:pPr>
        <w:ind w:left="426" w:right="141"/>
        <w:jc w:val="both"/>
        <w:rPr>
          <w:rFonts w:ascii="D-DIN-PRO" w:hAnsi="D-DIN-PRO"/>
          <w:b/>
          <w:bCs/>
          <w:sz w:val="28"/>
          <w:szCs w:val="28"/>
        </w:rPr>
      </w:pPr>
      <w:r>
        <w:rPr>
          <w:rFonts w:ascii="D-DIN-PRO" w:hAnsi="D-DIN-PRO"/>
          <w:b/>
          <w:bCs/>
          <w:sz w:val="28"/>
          <w:szCs w:val="28"/>
        </w:rPr>
        <w:lastRenderedPageBreak/>
        <w:t>9-</w:t>
      </w:r>
      <w:r w:rsidR="003919A3" w:rsidRPr="00160CDC">
        <w:rPr>
          <w:rFonts w:ascii="D-DIN-PRO" w:hAnsi="D-DIN-PRO"/>
          <w:b/>
          <w:bCs/>
          <w:sz w:val="28"/>
          <w:szCs w:val="28"/>
        </w:rPr>
        <w:t>. Clausura y entrega de premios</w:t>
      </w:r>
    </w:p>
    <w:p w14:paraId="0A826FE7" w14:textId="3EF46124" w:rsidR="003919A3" w:rsidRPr="00160CDC" w:rsidRDefault="003919A3" w:rsidP="003919A3">
      <w:pPr>
        <w:ind w:left="426" w:right="141"/>
        <w:jc w:val="both"/>
        <w:rPr>
          <w:rFonts w:ascii="D-DIN-PRO" w:hAnsi="D-DIN-PRO"/>
          <w:sz w:val="28"/>
          <w:szCs w:val="28"/>
        </w:rPr>
      </w:pPr>
      <w:r w:rsidRPr="00160CDC">
        <w:rPr>
          <w:rFonts w:ascii="D-DIN-PRO" w:hAnsi="D-DIN-PRO"/>
          <w:sz w:val="28"/>
          <w:szCs w:val="28"/>
        </w:rPr>
        <w:t>La clausura del certamen y entrega de premios se celebrarán en la tarde del 12 de octubre de 2026.</w:t>
      </w:r>
    </w:p>
    <w:p w14:paraId="490B98DB" w14:textId="34956BBA" w:rsidR="003919A3" w:rsidRPr="00160CDC" w:rsidRDefault="003919A3" w:rsidP="003919A3">
      <w:pPr>
        <w:ind w:left="426" w:right="141"/>
        <w:jc w:val="both"/>
        <w:rPr>
          <w:rFonts w:ascii="D-DIN-PRO" w:hAnsi="D-DIN-PRO"/>
          <w:sz w:val="28"/>
          <w:szCs w:val="28"/>
        </w:rPr>
      </w:pPr>
      <w:r w:rsidRPr="00160CDC">
        <w:rPr>
          <w:rFonts w:ascii="D-DIN-PRO" w:hAnsi="D-DIN-PRO"/>
          <w:sz w:val="28"/>
          <w:szCs w:val="28"/>
        </w:rPr>
        <w:t>El acto incluirá la proyección de</w:t>
      </w:r>
      <w:r w:rsidR="00707777" w:rsidRPr="00160CDC">
        <w:rPr>
          <w:rFonts w:ascii="D-DIN-PRO" w:hAnsi="D-DIN-PRO"/>
          <w:sz w:val="28"/>
          <w:szCs w:val="28"/>
        </w:rPr>
        <w:t xml:space="preserve"> una película o documental comercial </w:t>
      </w:r>
      <w:r w:rsidRPr="00160CDC">
        <w:rPr>
          <w:rFonts w:ascii="D-DIN-PRO" w:hAnsi="D-DIN-PRO"/>
          <w:sz w:val="28"/>
          <w:szCs w:val="28"/>
        </w:rPr>
        <w:t>seguid</w:t>
      </w:r>
      <w:r w:rsidR="00707777" w:rsidRPr="00160CDC">
        <w:rPr>
          <w:rFonts w:ascii="D-DIN-PRO" w:hAnsi="D-DIN-PRO"/>
          <w:sz w:val="28"/>
          <w:szCs w:val="28"/>
        </w:rPr>
        <w:t>a</w:t>
      </w:r>
      <w:r w:rsidRPr="00160CDC">
        <w:rPr>
          <w:rFonts w:ascii="D-DIN-PRO" w:hAnsi="D-DIN-PRO"/>
          <w:sz w:val="28"/>
          <w:szCs w:val="28"/>
        </w:rPr>
        <w:t xml:space="preserve"> de un</w:t>
      </w:r>
      <w:r w:rsidR="00707777" w:rsidRPr="00160CDC">
        <w:rPr>
          <w:rFonts w:ascii="D-DIN-PRO" w:hAnsi="D-DIN-PRO"/>
          <w:sz w:val="28"/>
          <w:szCs w:val="28"/>
        </w:rPr>
        <w:t>a mesa redonda/</w:t>
      </w:r>
      <w:r w:rsidRPr="00160CDC">
        <w:rPr>
          <w:rFonts w:ascii="D-DIN-PRO" w:hAnsi="D-DIN-PRO"/>
          <w:sz w:val="28"/>
          <w:szCs w:val="28"/>
        </w:rPr>
        <w:t xml:space="preserve">coloquio con </w:t>
      </w:r>
      <w:r w:rsidR="00707777" w:rsidRPr="00160CDC">
        <w:rPr>
          <w:rFonts w:ascii="D-DIN-PRO" w:hAnsi="D-DIN-PRO"/>
          <w:sz w:val="28"/>
          <w:szCs w:val="28"/>
        </w:rPr>
        <w:t>alguno de sus protagonistas y/o destacados deportistas de la temática del Certamen.</w:t>
      </w:r>
    </w:p>
    <w:p w14:paraId="5CF3DC47"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014ECB74">
          <v:rect id="_x0000_i1035" style="width:0;height:1.5pt" o:hralign="center" o:hrstd="t" o:hr="t" fillcolor="#a0a0a0" stroked="f"/>
        </w:pict>
      </w:r>
    </w:p>
    <w:p w14:paraId="12567E04" w14:textId="2AD471EA" w:rsidR="003919A3" w:rsidRPr="00160CDC" w:rsidRDefault="001445F1" w:rsidP="003919A3">
      <w:pPr>
        <w:ind w:left="426" w:right="141"/>
        <w:jc w:val="both"/>
        <w:rPr>
          <w:rFonts w:ascii="D-DIN-PRO" w:hAnsi="D-DIN-PRO"/>
          <w:b/>
          <w:bCs/>
          <w:sz w:val="28"/>
          <w:szCs w:val="28"/>
        </w:rPr>
      </w:pPr>
      <w:r>
        <w:rPr>
          <w:rFonts w:ascii="D-DIN-PRO" w:hAnsi="D-DIN-PRO"/>
          <w:b/>
          <w:bCs/>
          <w:sz w:val="28"/>
          <w:szCs w:val="28"/>
        </w:rPr>
        <w:t>10</w:t>
      </w:r>
      <w:r w:rsidR="003919A3" w:rsidRPr="00160CDC">
        <w:rPr>
          <w:rFonts w:ascii="D-DIN-PRO" w:hAnsi="D-DIN-PRO"/>
          <w:b/>
          <w:bCs/>
          <w:sz w:val="28"/>
          <w:szCs w:val="28"/>
        </w:rPr>
        <w:t>. Derechos de difusión, responsabilidades y aceptación de las bases</w:t>
      </w:r>
    </w:p>
    <w:p w14:paraId="72940121" w14:textId="4D2C7FD6" w:rsidR="0055177D" w:rsidRPr="00160CDC" w:rsidRDefault="0055177D" w:rsidP="003919A3">
      <w:pPr>
        <w:ind w:left="426" w:right="141"/>
        <w:jc w:val="both"/>
        <w:rPr>
          <w:rFonts w:ascii="D-DIN-PRO" w:hAnsi="D-DIN-PRO"/>
          <w:sz w:val="28"/>
          <w:szCs w:val="28"/>
        </w:rPr>
      </w:pPr>
      <w:r w:rsidRPr="00160CDC">
        <w:rPr>
          <w:rFonts w:ascii="D-DIN-PRO" w:hAnsi="D-DIN-PRO"/>
          <w:sz w:val="28"/>
          <w:szCs w:val="28"/>
        </w:rPr>
        <w:t>Las películas presentadas al Certamen conllevan implícitamente en caso de resultar seleccionadas a concurso, su autorización de proyección pública en las salas de cine designadas por la Organización durante las fechas de celebración, así como la utilización de algún fragmento para fines promocionales del concurso.</w:t>
      </w:r>
    </w:p>
    <w:p w14:paraId="1B2D1A59" w14:textId="3E58DFF1" w:rsidR="003919A3" w:rsidRPr="00160CDC" w:rsidRDefault="003919A3" w:rsidP="003919A3">
      <w:pPr>
        <w:ind w:left="426" w:right="141"/>
        <w:jc w:val="both"/>
        <w:rPr>
          <w:rFonts w:ascii="D-DIN-PRO" w:hAnsi="D-DIN-PRO"/>
          <w:sz w:val="28"/>
          <w:szCs w:val="28"/>
        </w:rPr>
      </w:pPr>
      <w:r w:rsidRPr="00160CDC">
        <w:rPr>
          <w:rFonts w:ascii="D-DIN-PRO" w:hAnsi="D-DIN-PRO"/>
          <w:sz w:val="28"/>
          <w:szCs w:val="28"/>
        </w:rPr>
        <w:t xml:space="preserve">Las películas </w:t>
      </w:r>
      <w:r w:rsidR="00707777" w:rsidRPr="00160CDC">
        <w:rPr>
          <w:rFonts w:ascii="D-DIN-PRO" w:hAnsi="D-DIN-PRO"/>
          <w:sz w:val="28"/>
          <w:szCs w:val="28"/>
        </w:rPr>
        <w:t>premiadas</w:t>
      </w:r>
      <w:r w:rsidRPr="00160CDC">
        <w:rPr>
          <w:rFonts w:ascii="D-DIN-PRO" w:hAnsi="D-DIN-PRO"/>
          <w:sz w:val="28"/>
          <w:szCs w:val="28"/>
        </w:rPr>
        <w:t xml:space="preserve"> quedarán expresamente autorizadas</w:t>
      </w:r>
      <w:r w:rsidR="00707777" w:rsidRPr="00160CDC">
        <w:rPr>
          <w:rFonts w:ascii="D-DIN-PRO" w:hAnsi="D-DIN-PRO"/>
          <w:sz w:val="28"/>
          <w:szCs w:val="28"/>
        </w:rPr>
        <w:t xml:space="preserve"> </w:t>
      </w:r>
      <w:r w:rsidRPr="00160CDC">
        <w:rPr>
          <w:rFonts w:ascii="D-DIN-PRO" w:hAnsi="D-DIN-PRO"/>
          <w:sz w:val="28"/>
          <w:szCs w:val="28"/>
        </w:rPr>
        <w:t xml:space="preserve">para su difusión </w:t>
      </w:r>
      <w:r w:rsidR="00707777" w:rsidRPr="00160CDC">
        <w:rPr>
          <w:rFonts w:ascii="D-DIN-PRO" w:hAnsi="D-DIN-PRO"/>
          <w:sz w:val="28"/>
          <w:szCs w:val="28"/>
        </w:rPr>
        <w:t xml:space="preserve">de forma gratuita y sin carácter comercial, </w:t>
      </w:r>
      <w:r w:rsidRPr="00160CDC">
        <w:rPr>
          <w:rFonts w:ascii="D-DIN-PRO" w:hAnsi="D-DIN-PRO"/>
          <w:sz w:val="28"/>
          <w:szCs w:val="28"/>
        </w:rPr>
        <w:t>en la página web de ASEDEB, en sus canales de vídeo en internet, así como en actividades divulgativas, culturales o formativas organizadas</w:t>
      </w:r>
      <w:r w:rsidR="00707777" w:rsidRPr="00160CDC">
        <w:rPr>
          <w:rFonts w:ascii="D-DIN-PRO" w:hAnsi="D-DIN-PRO"/>
          <w:sz w:val="28"/>
          <w:szCs w:val="28"/>
        </w:rPr>
        <w:t xml:space="preserve"> o participadas</w:t>
      </w:r>
      <w:r w:rsidRPr="00160CDC">
        <w:rPr>
          <w:rFonts w:ascii="D-DIN-PRO" w:hAnsi="D-DIN-PRO"/>
          <w:sz w:val="28"/>
          <w:szCs w:val="28"/>
        </w:rPr>
        <w:t xml:space="preserve"> por ASEDEB, siempre citando la autoría de la obra</w:t>
      </w:r>
      <w:r w:rsidR="00707777" w:rsidRPr="00160CDC">
        <w:rPr>
          <w:rFonts w:ascii="D-DIN-PRO" w:hAnsi="D-DIN-PRO"/>
          <w:sz w:val="28"/>
          <w:szCs w:val="28"/>
        </w:rPr>
        <w:t xml:space="preserve"> y el galardón obtenido</w:t>
      </w:r>
      <w:r w:rsidRPr="00160CDC">
        <w:rPr>
          <w:rFonts w:ascii="D-DIN-PRO" w:hAnsi="D-DIN-PRO"/>
          <w:sz w:val="28"/>
          <w:szCs w:val="28"/>
        </w:rPr>
        <w:t>.</w:t>
      </w:r>
    </w:p>
    <w:p w14:paraId="2C589955"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La organización no se responsabiliza de los contenidos de las obras presentadas, que serán responsabilidad exclusiva de sus autores, ni de las posibles reclamaciones derivadas del incumplimiento de derechos de terceros.</w:t>
      </w:r>
    </w:p>
    <w:p w14:paraId="5DFF12EA" w14:textId="77777777" w:rsidR="003919A3" w:rsidRDefault="003919A3" w:rsidP="003919A3">
      <w:pPr>
        <w:ind w:left="426" w:right="141"/>
        <w:jc w:val="both"/>
        <w:rPr>
          <w:rFonts w:ascii="D-DIN-PRO" w:hAnsi="D-DIN-PRO"/>
          <w:sz w:val="28"/>
          <w:szCs w:val="28"/>
        </w:rPr>
      </w:pPr>
      <w:r w:rsidRPr="00160CDC">
        <w:rPr>
          <w:rFonts w:ascii="D-DIN-PRO" w:hAnsi="D-DIN-PRO"/>
          <w:sz w:val="28"/>
          <w:szCs w:val="28"/>
        </w:rPr>
        <w:t>La participación en el certamen implica la aceptación íntegra de las presentes bases, así como de las decisiones del jurado y de la organización, que serán definitivas e inapelables.</w:t>
      </w:r>
    </w:p>
    <w:p w14:paraId="71698B17" w14:textId="44AE7077" w:rsidR="001445F1" w:rsidRPr="00160CDC" w:rsidRDefault="001445F1" w:rsidP="003919A3">
      <w:pPr>
        <w:ind w:left="426" w:right="141"/>
        <w:jc w:val="both"/>
        <w:rPr>
          <w:rFonts w:ascii="D-DIN-PRO" w:hAnsi="D-DIN-PRO"/>
          <w:sz w:val="28"/>
          <w:szCs w:val="28"/>
        </w:rPr>
      </w:pPr>
      <w:r w:rsidRPr="001445F1">
        <w:rPr>
          <w:rFonts w:ascii="D-DIN-PRO" w:hAnsi="D-DIN-PRO"/>
          <w:sz w:val="28"/>
          <w:szCs w:val="28"/>
        </w:rPr>
        <w:t>El participante garantiza que es titular de los derechos de propiedad intelectual y exhibición pública sobre la obra inscrita</w:t>
      </w:r>
      <w:r>
        <w:rPr>
          <w:rFonts w:ascii="D-DIN-PRO" w:hAnsi="D-DIN-PRO"/>
          <w:sz w:val="28"/>
          <w:szCs w:val="28"/>
        </w:rPr>
        <w:t xml:space="preserve"> y </w:t>
      </w:r>
      <w:r w:rsidRPr="001445F1">
        <w:rPr>
          <w:rFonts w:ascii="D-DIN-PRO" w:hAnsi="D-DIN-PRO"/>
          <w:sz w:val="28"/>
          <w:szCs w:val="28"/>
        </w:rPr>
        <w:t xml:space="preserve">que no existe limitación legal, contractual ni de otra índole que </w:t>
      </w:r>
      <w:r>
        <w:rPr>
          <w:rFonts w:ascii="D-DIN-PRO" w:hAnsi="D-DIN-PRO"/>
          <w:sz w:val="28"/>
          <w:szCs w:val="28"/>
        </w:rPr>
        <w:t>impida</w:t>
      </w:r>
      <w:r w:rsidRPr="001445F1">
        <w:rPr>
          <w:rFonts w:ascii="D-DIN-PRO" w:hAnsi="D-DIN-PRO"/>
          <w:sz w:val="28"/>
          <w:szCs w:val="28"/>
        </w:rPr>
        <w:t xml:space="preserve"> exhibir públicamente la obra presentada</w:t>
      </w:r>
      <w:r>
        <w:rPr>
          <w:rFonts w:ascii="D-DIN-PRO" w:hAnsi="D-DIN-PRO"/>
          <w:sz w:val="28"/>
          <w:szCs w:val="28"/>
        </w:rPr>
        <w:t>,</w:t>
      </w:r>
      <w:r w:rsidRPr="001445F1">
        <w:rPr>
          <w:rFonts w:ascii="D-DIN-PRO" w:hAnsi="D-DIN-PRO"/>
          <w:sz w:val="28"/>
          <w:szCs w:val="28"/>
        </w:rPr>
        <w:t xml:space="preserve"> manifesta</w:t>
      </w:r>
      <w:r>
        <w:rPr>
          <w:rFonts w:ascii="D-DIN-PRO" w:hAnsi="D-DIN-PRO"/>
          <w:sz w:val="28"/>
          <w:szCs w:val="28"/>
        </w:rPr>
        <w:t>ndo</w:t>
      </w:r>
      <w:r w:rsidRPr="001445F1">
        <w:rPr>
          <w:rFonts w:ascii="D-DIN-PRO" w:hAnsi="D-DIN-PRO"/>
          <w:sz w:val="28"/>
          <w:szCs w:val="28"/>
        </w:rPr>
        <w:t xml:space="preserve"> contar con las autorizaciones pertinentes de personas o entidades propietarias de derechos sobre diferentes elementos que aparezcan en la obra presentada: músicas, vídeo, imágenes, grafismo, etc.</w:t>
      </w:r>
      <w:r>
        <w:rPr>
          <w:rFonts w:ascii="D-DIN-PRO" w:hAnsi="D-DIN-PRO"/>
          <w:sz w:val="28"/>
          <w:szCs w:val="28"/>
        </w:rPr>
        <w:t xml:space="preserve">, eximiendo expresamente a la organización del Espeleo </w:t>
      </w:r>
      <w:proofErr w:type="spellStart"/>
      <w:r>
        <w:rPr>
          <w:rFonts w:ascii="D-DIN-PRO" w:hAnsi="D-DIN-PRO"/>
          <w:sz w:val="28"/>
          <w:szCs w:val="28"/>
        </w:rPr>
        <w:t>Canyoning</w:t>
      </w:r>
      <w:proofErr w:type="spellEnd"/>
      <w:r>
        <w:rPr>
          <w:rFonts w:ascii="D-DIN-PRO" w:hAnsi="D-DIN-PRO"/>
          <w:sz w:val="28"/>
          <w:szCs w:val="28"/>
        </w:rPr>
        <w:t xml:space="preserve"> Cinema ASEDEB</w:t>
      </w:r>
      <w:r w:rsidRPr="001445F1">
        <w:rPr>
          <w:rFonts w:ascii="D-DIN-PRO" w:hAnsi="D-DIN-PRO"/>
          <w:sz w:val="28"/>
          <w:szCs w:val="28"/>
        </w:rPr>
        <w:t xml:space="preserve"> </w:t>
      </w:r>
      <w:r>
        <w:rPr>
          <w:rFonts w:ascii="D-DIN-PRO" w:hAnsi="D-DIN-PRO"/>
          <w:sz w:val="28"/>
          <w:szCs w:val="28"/>
        </w:rPr>
        <w:t>de</w:t>
      </w:r>
      <w:r w:rsidRPr="001445F1">
        <w:rPr>
          <w:rFonts w:ascii="D-DIN-PRO" w:hAnsi="D-DIN-PRO"/>
          <w:sz w:val="28"/>
          <w:szCs w:val="28"/>
        </w:rPr>
        <w:t xml:space="preserve"> posibles reclamaciones que en materia de derechos de autor se puedan iniciar por terceros. </w:t>
      </w:r>
    </w:p>
    <w:p w14:paraId="1D858E53" w14:textId="77777777" w:rsidR="003919A3" w:rsidRPr="00160CDC" w:rsidRDefault="00000000" w:rsidP="003919A3">
      <w:pPr>
        <w:ind w:left="426" w:right="141"/>
        <w:jc w:val="both"/>
        <w:rPr>
          <w:rFonts w:ascii="D-DIN-PRO" w:hAnsi="D-DIN-PRO"/>
          <w:sz w:val="28"/>
          <w:szCs w:val="28"/>
        </w:rPr>
      </w:pPr>
      <w:r>
        <w:rPr>
          <w:rFonts w:ascii="D-DIN-PRO" w:hAnsi="D-DIN-PRO"/>
          <w:sz w:val="28"/>
          <w:szCs w:val="28"/>
        </w:rPr>
        <w:pict w14:anchorId="46DFCBA0">
          <v:rect id="_x0000_i1036" style="width:0;height:1.5pt" o:hralign="center" o:hrstd="t" o:hr="t" fillcolor="#a0a0a0" stroked="f"/>
        </w:pict>
      </w:r>
    </w:p>
    <w:p w14:paraId="5490229B" w14:textId="77777777" w:rsidR="001445F1" w:rsidRDefault="001445F1" w:rsidP="003919A3">
      <w:pPr>
        <w:ind w:left="426" w:right="141"/>
        <w:jc w:val="both"/>
        <w:rPr>
          <w:rFonts w:ascii="D-DIN-PRO" w:hAnsi="D-DIN-PRO"/>
          <w:b/>
          <w:bCs/>
          <w:sz w:val="28"/>
          <w:szCs w:val="28"/>
        </w:rPr>
      </w:pPr>
    </w:p>
    <w:p w14:paraId="27B1CE89" w14:textId="2F75C841" w:rsidR="003919A3" w:rsidRPr="00160CDC" w:rsidRDefault="001445F1" w:rsidP="003919A3">
      <w:pPr>
        <w:ind w:left="426" w:right="141"/>
        <w:jc w:val="both"/>
        <w:rPr>
          <w:rFonts w:ascii="D-DIN-PRO" w:hAnsi="D-DIN-PRO"/>
          <w:b/>
          <w:bCs/>
          <w:sz w:val="28"/>
          <w:szCs w:val="28"/>
        </w:rPr>
      </w:pPr>
      <w:r>
        <w:rPr>
          <w:rFonts w:ascii="D-DIN-PRO" w:hAnsi="D-DIN-PRO"/>
          <w:b/>
          <w:bCs/>
          <w:sz w:val="28"/>
          <w:szCs w:val="28"/>
        </w:rPr>
        <w:lastRenderedPageBreak/>
        <w:t>11</w:t>
      </w:r>
      <w:r w:rsidR="003919A3" w:rsidRPr="00160CDC">
        <w:rPr>
          <w:rFonts w:ascii="D-DIN-PRO" w:hAnsi="D-DIN-PRO"/>
          <w:b/>
          <w:bCs/>
          <w:sz w:val="28"/>
          <w:szCs w:val="28"/>
        </w:rPr>
        <w:t>. Protección de datos personales</w:t>
      </w:r>
    </w:p>
    <w:p w14:paraId="6B4D2313" w14:textId="5F283E7E" w:rsidR="003919A3" w:rsidRPr="00160CDC" w:rsidRDefault="003919A3" w:rsidP="003919A3">
      <w:pPr>
        <w:ind w:left="426" w:right="141"/>
        <w:jc w:val="both"/>
        <w:rPr>
          <w:rFonts w:ascii="D-DIN-PRO" w:hAnsi="D-DIN-PRO"/>
          <w:sz w:val="28"/>
          <w:szCs w:val="28"/>
        </w:rPr>
      </w:pPr>
      <w:r w:rsidRPr="00160CDC">
        <w:rPr>
          <w:rFonts w:ascii="D-DIN-PRO" w:hAnsi="D-DIN-PRO"/>
          <w:sz w:val="28"/>
          <w:szCs w:val="28"/>
        </w:rPr>
        <w:t>De conformidad con lo establecido en el Reglamento (UE) 2016/679, de Protección de Datos de Carácter Personal (RGPD), y en la normativa española vigente, los datos personales facilitados por los participantes serán incorporados a un fichero titularidad de ASEDEB, con la finalidad exclusiva de gestionar la participación en el certamen, la comunicación con los participantes y la correcta organización de sus actividades</w:t>
      </w:r>
      <w:r w:rsidR="00105F18" w:rsidRPr="00160CDC">
        <w:rPr>
          <w:rFonts w:ascii="D-DIN-PRO" w:hAnsi="D-DIN-PRO"/>
          <w:sz w:val="28"/>
          <w:szCs w:val="28"/>
        </w:rPr>
        <w:t>.</w:t>
      </w:r>
    </w:p>
    <w:p w14:paraId="094790C8"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Los datos no serán cedidos a terceros, salvo obligación legal o en el caso de entidades colaboradoras estrictamente vinculadas a la organización del certamen.</w:t>
      </w:r>
    </w:p>
    <w:p w14:paraId="198A0C52"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Las personas participantes podrán ejercer en cualquier momento sus derechos de acceso, rectificación, supresión, limitación del tratamiento y oposición, mediante solicitud dirigida a ASEDEB por los canales habituales de comunicación de la asociación.</w:t>
      </w:r>
    </w:p>
    <w:p w14:paraId="60075A16" w14:textId="77777777" w:rsidR="003919A3" w:rsidRPr="00160CDC" w:rsidRDefault="003919A3" w:rsidP="003919A3">
      <w:pPr>
        <w:ind w:left="426" w:right="141"/>
        <w:jc w:val="both"/>
        <w:rPr>
          <w:rFonts w:ascii="D-DIN-PRO" w:hAnsi="D-DIN-PRO"/>
          <w:sz w:val="28"/>
          <w:szCs w:val="28"/>
        </w:rPr>
      </w:pPr>
      <w:r w:rsidRPr="00160CDC">
        <w:rPr>
          <w:rFonts w:ascii="D-DIN-PRO" w:hAnsi="D-DIN-PRO"/>
          <w:sz w:val="28"/>
          <w:szCs w:val="28"/>
        </w:rPr>
        <w:t>La participación en el certamen implica el consentimiento expreso para el tratamiento de los datos personales conforme a lo establecido en el presente apartado.</w:t>
      </w:r>
    </w:p>
    <w:p w14:paraId="68A1E842" w14:textId="547EBCC5" w:rsidR="004502C9" w:rsidRPr="00160CDC" w:rsidRDefault="00000000" w:rsidP="003919A3">
      <w:pPr>
        <w:ind w:left="426" w:right="141"/>
        <w:jc w:val="both"/>
        <w:rPr>
          <w:rFonts w:ascii="D-DIN-PRO" w:hAnsi="D-DIN-PRO"/>
          <w:sz w:val="28"/>
          <w:szCs w:val="28"/>
        </w:rPr>
      </w:pPr>
      <w:r>
        <w:rPr>
          <w:rFonts w:ascii="D-DIN-PRO" w:hAnsi="D-DIN-PRO"/>
          <w:sz w:val="28"/>
          <w:szCs w:val="28"/>
        </w:rPr>
        <w:pict w14:anchorId="5B0E73D6">
          <v:rect id="_x0000_i1037" style="width:0;height:1.5pt" o:hralign="center" o:hrstd="t" o:hr="t" fillcolor="#a0a0a0" stroked="f"/>
        </w:pict>
      </w:r>
    </w:p>
    <w:p w14:paraId="78DD8D90" w14:textId="7D95C30B" w:rsidR="003064F3" w:rsidRPr="00160CDC" w:rsidRDefault="002D4A36" w:rsidP="00105F18">
      <w:pPr>
        <w:ind w:left="426"/>
        <w:jc w:val="both"/>
        <w:rPr>
          <w:rFonts w:ascii="D-DIN-PRO" w:hAnsi="D-DIN-PRO"/>
          <w:b/>
          <w:bCs/>
          <w:sz w:val="28"/>
          <w:szCs w:val="28"/>
        </w:rPr>
      </w:pPr>
      <w:r w:rsidRPr="00160CDC">
        <w:rPr>
          <w:rFonts w:ascii="D-DIN-PRO" w:hAnsi="D-DIN-PRO"/>
          <w:b/>
          <w:bCs/>
          <w:sz w:val="28"/>
          <w:szCs w:val="28"/>
        </w:rPr>
        <w:t>1</w:t>
      </w:r>
      <w:r w:rsidR="001445F1">
        <w:rPr>
          <w:rFonts w:ascii="D-DIN-PRO" w:hAnsi="D-DIN-PRO"/>
          <w:b/>
          <w:bCs/>
          <w:sz w:val="28"/>
          <w:szCs w:val="28"/>
        </w:rPr>
        <w:t>2</w:t>
      </w:r>
      <w:r w:rsidR="003064F3" w:rsidRPr="00160CDC">
        <w:rPr>
          <w:rFonts w:ascii="D-DIN-PRO" w:hAnsi="D-DIN-PRO"/>
          <w:b/>
          <w:bCs/>
          <w:sz w:val="28"/>
          <w:szCs w:val="28"/>
        </w:rPr>
        <w:t>. Contacto</w:t>
      </w:r>
    </w:p>
    <w:p w14:paraId="668CD049" w14:textId="7EA3B21A" w:rsidR="003064F3" w:rsidRPr="00160CDC" w:rsidRDefault="003064F3" w:rsidP="00105F18">
      <w:pPr>
        <w:ind w:left="426"/>
        <w:jc w:val="both"/>
        <w:rPr>
          <w:rFonts w:ascii="D-DIN-PRO" w:hAnsi="D-DIN-PRO"/>
          <w:sz w:val="28"/>
          <w:szCs w:val="28"/>
        </w:rPr>
      </w:pPr>
      <w:r w:rsidRPr="00160CDC">
        <w:rPr>
          <w:rFonts w:ascii="D-DIN-PRO" w:hAnsi="D-DIN-PRO"/>
          <w:sz w:val="28"/>
          <w:szCs w:val="28"/>
        </w:rPr>
        <w:t xml:space="preserve">Para más información, contactar a ASEDEB a través del correo electrónico </w:t>
      </w:r>
      <w:hyperlink r:id="rId11" w:history="1">
        <w:r w:rsidR="00B21F6D" w:rsidRPr="00160CDC">
          <w:rPr>
            <w:rStyle w:val="Hipervnculo"/>
            <w:rFonts w:ascii="D-DIN-PRO" w:hAnsi="D-DIN-PRO"/>
            <w:sz w:val="28"/>
            <w:szCs w:val="28"/>
          </w:rPr>
          <w:t>info@cinemaasedeb.es</w:t>
        </w:r>
      </w:hyperlink>
      <w:r w:rsidR="00B21F6D" w:rsidRPr="00160CDC">
        <w:rPr>
          <w:rFonts w:ascii="D-DIN-PRO" w:hAnsi="D-DIN-PRO"/>
          <w:sz w:val="28"/>
          <w:szCs w:val="28"/>
        </w:rPr>
        <w:t xml:space="preserve">  </w:t>
      </w:r>
    </w:p>
    <w:p w14:paraId="1D0030C7" w14:textId="2565AABB" w:rsidR="004502C9" w:rsidRPr="00160CDC" w:rsidRDefault="00000000" w:rsidP="00105F18">
      <w:pPr>
        <w:ind w:left="426"/>
        <w:jc w:val="both"/>
        <w:rPr>
          <w:rFonts w:ascii="D-DIN-PRO" w:hAnsi="D-DIN-PRO"/>
          <w:sz w:val="28"/>
          <w:szCs w:val="28"/>
        </w:rPr>
      </w:pPr>
      <w:r>
        <w:rPr>
          <w:rFonts w:ascii="D-DIN-PRO" w:hAnsi="D-DIN-PRO"/>
          <w:sz w:val="28"/>
          <w:szCs w:val="28"/>
        </w:rPr>
        <w:pict w14:anchorId="7D25922C">
          <v:rect id="_x0000_i1038" style="width:0;height:1.5pt" o:hralign="center" o:hrstd="t" o:hr="t" fillcolor="#a0a0a0" stroked="f"/>
        </w:pict>
      </w:r>
    </w:p>
    <w:p w14:paraId="034668DA" w14:textId="77777777" w:rsidR="004502C9" w:rsidRPr="00160CDC" w:rsidRDefault="004502C9" w:rsidP="00105F18">
      <w:pPr>
        <w:ind w:left="426"/>
        <w:jc w:val="both"/>
        <w:rPr>
          <w:rFonts w:ascii="D-DIN-PRO" w:hAnsi="D-DIN-PRO"/>
          <w:sz w:val="28"/>
          <w:szCs w:val="28"/>
        </w:rPr>
      </w:pPr>
    </w:p>
    <w:sectPr w:rsidR="004502C9" w:rsidRPr="00160CDC" w:rsidSect="006A55D2">
      <w:headerReference w:type="default" r:id="rId12"/>
      <w:pgSz w:w="11906" w:h="16838"/>
      <w:pgMar w:top="2694" w:right="1133"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C390C" w14:textId="77777777" w:rsidR="00FD4BA8" w:rsidRDefault="00FD4BA8" w:rsidP="00032CD4">
      <w:pPr>
        <w:spacing w:after="0" w:line="240" w:lineRule="auto"/>
      </w:pPr>
      <w:r>
        <w:separator/>
      </w:r>
    </w:p>
  </w:endnote>
  <w:endnote w:type="continuationSeparator" w:id="0">
    <w:p w14:paraId="439FE596" w14:textId="77777777" w:rsidR="00FD4BA8" w:rsidRDefault="00FD4BA8" w:rsidP="0003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DIN-PRO">
    <w:panose1 w:val="020B0504030202030204"/>
    <w:charset w:val="00"/>
    <w:family w:val="swiss"/>
    <w:notTrueType/>
    <w:pitch w:val="variable"/>
    <w:sig w:usb0="8000006F" w:usb1="4000000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31103" w14:textId="77777777" w:rsidR="00FD4BA8" w:rsidRDefault="00FD4BA8" w:rsidP="00032CD4">
      <w:pPr>
        <w:spacing w:after="0" w:line="240" w:lineRule="auto"/>
      </w:pPr>
      <w:r>
        <w:separator/>
      </w:r>
    </w:p>
  </w:footnote>
  <w:footnote w:type="continuationSeparator" w:id="0">
    <w:p w14:paraId="7D62FE10" w14:textId="77777777" w:rsidR="00FD4BA8" w:rsidRDefault="00FD4BA8" w:rsidP="0003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35"/>
    </w:tblGrid>
    <w:tr w:rsidR="00032CD4" w14:paraId="2CD1572C" w14:textId="77777777" w:rsidTr="00032CD4">
      <w:tc>
        <w:tcPr>
          <w:tcW w:w="2977" w:type="dxa"/>
        </w:tcPr>
        <w:p w14:paraId="2EF8EB10" w14:textId="2DF8461A" w:rsidR="00032CD4" w:rsidRDefault="00032CD4">
          <w:pPr>
            <w:pStyle w:val="Encabezado"/>
          </w:pPr>
          <w:r>
            <w:rPr>
              <w:noProof/>
            </w:rPr>
            <w:drawing>
              <wp:inline distT="0" distB="0" distL="0" distR="0" wp14:anchorId="28A62EDC" wp14:editId="7D391E8C">
                <wp:extent cx="1260668" cy="644056"/>
                <wp:effectExtent l="0" t="0" r="0" b="3810"/>
                <wp:docPr id="7214252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98769" name="Imagen 1728898769"/>
                        <pic:cNvPicPr/>
                      </pic:nvPicPr>
                      <pic:blipFill>
                        <a:blip r:embed="rId1">
                          <a:extLst>
                            <a:ext uri="{28A0092B-C50C-407E-A947-70E740481C1C}">
                              <a14:useLocalDpi xmlns:a14="http://schemas.microsoft.com/office/drawing/2010/main" val="0"/>
                            </a:ext>
                          </a:extLst>
                        </a:blip>
                        <a:stretch>
                          <a:fillRect/>
                        </a:stretch>
                      </pic:blipFill>
                      <pic:spPr>
                        <a:xfrm>
                          <a:off x="0" y="0"/>
                          <a:ext cx="1272733" cy="650220"/>
                        </a:xfrm>
                        <a:prstGeom prst="rect">
                          <a:avLst/>
                        </a:prstGeom>
                      </pic:spPr>
                    </pic:pic>
                  </a:graphicData>
                </a:graphic>
              </wp:inline>
            </w:drawing>
          </w:r>
        </w:p>
      </w:tc>
      <w:tc>
        <w:tcPr>
          <w:tcW w:w="6935" w:type="dxa"/>
        </w:tcPr>
        <w:p w14:paraId="21B0536F" w14:textId="77777777" w:rsidR="00032CD4" w:rsidRDefault="00507513" w:rsidP="00A56E19">
          <w:pPr>
            <w:pStyle w:val="Encabezado"/>
            <w:jc w:val="center"/>
            <w:rPr>
              <w:rFonts w:ascii="Verdana" w:hAnsi="Verdana"/>
            </w:rPr>
          </w:pPr>
          <w:r w:rsidRPr="00A56E19">
            <w:rPr>
              <w:rFonts w:ascii="Verdana" w:hAnsi="Verdana"/>
            </w:rPr>
            <w:t>Aso</w:t>
          </w:r>
          <w:r w:rsidR="00A56E19">
            <w:rPr>
              <w:rFonts w:ascii="Verdana" w:hAnsi="Verdana"/>
            </w:rPr>
            <w:t>ciación Española de Espeleología y Barrancos</w:t>
          </w:r>
        </w:p>
        <w:p w14:paraId="143C22AB" w14:textId="77777777" w:rsidR="00A56E19" w:rsidRDefault="00A56E19" w:rsidP="00A56E19">
          <w:pPr>
            <w:pStyle w:val="Encabezado"/>
            <w:jc w:val="center"/>
            <w:rPr>
              <w:rFonts w:ascii="Verdana" w:hAnsi="Verdana"/>
            </w:rPr>
          </w:pPr>
          <w:r>
            <w:rPr>
              <w:rFonts w:ascii="Verdana" w:hAnsi="Verdana"/>
            </w:rPr>
            <w:t xml:space="preserve">Avda. de San Isidro </w:t>
          </w:r>
          <w:proofErr w:type="spellStart"/>
          <w:r>
            <w:rPr>
              <w:rFonts w:ascii="Verdana" w:hAnsi="Verdana"/>
            </w:rPr>
            <w:t>nº</w:t>
          </w:r>
          <w:proofErr w:type="spellEnd"/>
          <w:r>
            <w:rPr>
              <w:rFonts w:ascii="Verdana" w:hAnsi="Verdana"/>
            </w:rPr>
            <w:t xml:space="preserve"> 12 – 4º AD</w:t>
          </w:r>
        </w:p>
        <w:p w14:paraId="323D43AC" w14:textId="5B61149E" w:rsidR="00A56E19" w:rsidRDefault="00A56E19" w:rsidP="00A56E19">
          <w:pPr>
            <w:pStyle w:val="Encabezado"/>
            <w:jc w:val="center"/>
            <w:rPr>
              <w:rFonts w:ascii="Verdana" w:hAnsi="Verdana"/>
            </w:rPr>
          </w:pPr>
          <w:r>
            <w:rPr>
              <w:rFonts w:ascii="Verdana" w:hAnsi="Verdana"/>
            </w:rPr>
            <w:t>29018 – Málaga</w:t>
          </w:r>
        </w:p>
        <w:p w14:paraId="1E5E9045" w14:textId="72E39083" w:rsidR="00A56E19" w:rsidRPr="00A56E19" w:rsidRDefault="001445F1" w:rsidP="00A56E19">
          <w:pPr>
            <w:pStyle w:val="Encabezado"/>
            <w:jc w:val="center"/>
            <w:rPr>
              <w:rFonts w:ascii="Verdana" w:hAnsi="Verdana"/>
            </w:rPr>
          </w:pPr>
          <w:r>
            <w:t xml:space="preserve"> </w:t>
          </w:r>
          <w:hyperlink r:id="rId2" w:history="1">
            <w:r w:rsidRPr="00A05196">
              <w:rPr>
                <w:rStyle w:val="Hipervnculo"/>
                <w:rFonts w:ascii="Verdana" w:hAnsi="Verdana"/>
              </w:rPr>
              <w:t>info@cinemaasedeb.es</w:t>
            </w:r>
          </w:hyperlink>
        </w:p>
      </w:tc>
    </w:tr>
  </w:tbl>
  <w:p w14:paraId="7F9DB003" w14:textId="77777777" w:rsidR="00032CD4" w:rsidRDefault="00032C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5CD3AC0"/>
    <w:multiLevelType w:val="multilevel"/>
    <w:tmpl w:val="1F08F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F0FEF"/>
    <w:multiLevelType w:val="multilevel"/>
    <w:tmpl w:val="E90E7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F3678"/>
    <w:multiLevelType w:val="hybridMultilevel"/>
    <w:tmpl w:val="D4CADDBE"/>
    <w:lvl w:ilvl="0" w:tplc="DC16C3DA">
      <w:start w:val="1"/>
      <w:numFmt w:val="bullet"/>
      <w:lvlText w:val="*"/>
      <w:lvlJc w:val="left"/>
      <w:pPr>
        <w:ind w:left="1146" w:hanging="360"/>
      </w:pPr>
      <w:rPr>
        <w:rFonts w:ascii="Verdana" w:hAnsi="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2276C18"/>
    <w:multiLevelType w:val="multilevel"/>
    <w:tmpl w:val="2638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172865"/>
    <w:multiLevelType w:val="multilevel"/>
    <w:tmpl w:val="D802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70747"/>
    <w:multiLevelType w:val="hybridMultilevel"/>
    <w:tmpl w:val="BDE465DC"/>
    <w:lvl w:ilvl="0" w:tplc="F0C09F82">
      <w:start w:val="2"/>
      <w:numFmt w:val="bullet"/>
      <w:lvlText w:val="-"/>
      <w:lvlJc w:val="left"/>
      <w:pPr>
        <w:ind w:left="786" w:hanging="360"/>
      </w:pPr>
      <w:rPr>
        <w:rFonts w:ascii="Verdana" w:eastAsiaTheme="minorHAnsi" w:hAnsi="Verdana" w:cstheme="minorBidi"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6" w15:restartNumberingAfterBreak="0">
    <w:nsid w:val="5733005E"/>
    <w:multiLevelType w:val="multilevel"/>
    <w:tmpl w:val="ABDEE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EF6E29"/>
    <w:multiLevelType w:val="multilevel"/>
    <w:tmpl w:val="F64E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75524A"/>
    <w:multiLevelType w:val="multilevel"/>
    <w:tmpl w:val="46663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31087">
    <w:abstractNumId w:val="3"/>
  </w:num>
  <w:num w:numId="2" w16cid:durableId="210652344">
    <w:abstractNumId w:val="4"/>
  </w:num>
  <w:num w:numId="3" w16cid:durableId="50351914">
    <w:abstractNumId w:val="0"/>
  </w:num>
  <w:num w:numId="4" w16cid:durableId="1715348529">
    <w:abstractNumId w:val="6"/>
  </w:num>
  <w:num w:numId="5" w16cid:durableId="1697776987">
    <w:abstractNumId w:val="1"/>
  </w:num>
  <w:num w:numId="6" w16cid:durableId="1819375636">
    <w:abstractNumId w:val="8"/>
  </w:num>
  <w:num w:numId="7" w16cid:durableId="255944210">
    <w:abstractNumId w:val="2"/>
  </w:num>
  <w:num w:numId="8" w16cid:durableId="950167665">
    <w:abstractNumId w:val="5"/>
  </w:num>
  <w:num w:numId="9" w16cid:durableId="302659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3F8"/>
    <w:rsid w:val="00032CD4"/>
    <w:rsid w:val="000A52A2"/>
    <w:rsid w:val="000A5D96"/>
    <w:rsid w:val="00105F18"/>
    <w:rsid w:val="001445F1"/>
    <w:rsid w:val="00160CDC"/>
    <w:rsid w:val="00203F7F"/>
    <w:rsid w:val="00204A61"/>
    <w:rsid w:val="00243D94"/>
    <w:rsid w:val="002D34F2"/>
    <w:rsid w:val="002D4A36"/>
    <w:rsid w:val="00304F4A"/>
    <w:rsid w:val="003064F3"/>
    <w:rsid w:val="00370FE1"/>
    <w:rsid w:val="003919A3"/>
    <w:rsid w:val="004502C9"/>
    <w:rsid w:val="00491C76"/>
    <w:rsid w:val="004F0995"/>
    <w:rsid w:val="00507513"/>
    <w:rsid w:val="00540977"/>
    <w:rsid w:val="0055177D"/>
    <w:rsid w:val="00691295"/>
    <w:rsid w:val="006A3444"/>
    <w:rsid w:val="006A55D2"/>
    <w:rsid w:val="00707777"/>
    <w:rsid w:val="007B1045"/>
    <w:rsid w:val="007F593A"/>
    <w:rsid w:val="008F0543"/>
    <w:rsid w:val="008F42F6"/>
    <w:rsid w:val="00945E2C"/>
    <w:rsid w:val="0096220D"/>
    <w:rsid w:val="009C14D3"/>
    <w:rsid w:val="009D320B"/>
    <w:rsid w:val="00A0676E"/>
    <w:rsid w:val="00A247D9"/>
    <w:rsid w:val="00A348E5"/>
    <w:rsid w:val="00A46E93"/>
    <w:rsid w:val="00A56E19"/>
    <w:rsid w:val="00A80842"/>
    <w:rsid w:val="00A810C4"/>
    <w:rsid w:val="00B21F6D"/>
    <w:rsid w:val="00B36087"/>
    <w:rsid w:val="00BC7D98"/>
    <w:rsid w:val="00C31F0C"/>
    <w:rsid w:val="00C646D8"/>
    <w:rsid w:val="00CA0B04"/>
    <w:rsid w:val="00D1638E"/>
    <w:rsid w:val="00D623F8"/>
    <w:rsid w:val="00D70EC3"/>
    <w:rsid w:val="00E066EA"/>
    <w:rsid w:val="00E81CB8"/>
    <w:rsid w:val="00E94A73"/>
    <w:rsid w:val="00EB6CAF"/>
    <w:rsid w:val="00F02579"/>
    <w:rsid w:val="00F46E63"/>
    <w:rsid w:val="00F9491A"/>
    <w:rsid w:val="00FB45BC"/>
    <w:rsid w:val="00FD4B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8553B"/>
  <w15:chartTrackingRefBased/>
  <w15:docId w15:val="{CF61BA91-064C-4B89-BAB3-A00F54CB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CDC"/>
  </w:style>
  <w:style w:type="paragraph" w:styleId="Ttulo1">
    <w:name w:val="heading 1"/>
    <w:basedOn w:val="Normal"/>
    <w:next w:val="Normal"/>
    <w:link w:val="Ttulo1Car"/>
    <w:uiPriority w:val="9"/>
    <w:qFormat/>
    <w:rsid w:val="00D623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623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623F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623F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623F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623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23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23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23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23F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623F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623F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623F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623F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623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23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23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23F8"/>
    <w:rPr>
      <w:rFonts w:eastAsiaTheme="majorEastAsia" w:cstheme="majorBidi"/>
      <w:color w:val="272727" w:themeColor="text1" w:themeTint="D8"/>
    </w:rPr>
  </w:style>
  <w:style w:type="paragraph" w:styleId="Ttulo">
    <w:name w:val="Title"/>
    <w:basedOn w:val="Normal"/>
    <w:next w:val="Normal"/>
    <w:link w:val="TtuloCar"/>
    <w:uiPriority w:val="10"/>
    <w:qFormat/>
    <w:rsid w:val="00D623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23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23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23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23F8"/>
    <w:pPr>
      <w:spacing w:before="160"/>
      <w:jc w:val="center"/>
    </w:pPr>
    <w:rPr>
      <w:i/>
      <w:iCs/>
      <w:color w:val="404040" w:themeColor="text1" w:themeTint="BF"/>
    </w:rPr>
  </w:style>
  <w:style w:type="character" w:customStyle="1" w:styleId="CitaCar">
    <w:name w:val="Cita Car"/>
    <w:basedOn w:val="Fuentedeprrafopredeter"/>
    <w:link w:val="Cita"/>
    <w:uiPriority w:val="29"/>
    <w:rsid w:val="00D623F8"/>
    <w:rPr>
      <w:i/>
      <w:iCs/>
      <w:color w:val="404040" w:themeColor="text1" w:themeTint="BF"/>
    </w:rPr>
  </w:style>
  <w:style w:type="paragraph" w:styleId="Prrafodelista">
    <w:name w:val="List Paragraph"/>
    <w:basedOn w:val="Normal"/>
    <w:uiPriority w:val="34"/>
    <w:qFormat/>
    <w:rsid w:val="00D623F8"/>
    <w:pPr>
      <w:ind w:left="720"/>
      <w:contextualSpacing/>
    </w:pPr>
  </w:style>
  <w:style w:type="character" w:styleId="nfasisintenso">
    <w:name w:val="Intense Emphasis"/>
    <w:basedOn w:val="Fuentedeprrafopredeter"/>
    <w:uiPriority w:val="21"/>
    <w:qFormat/>
    <w:rsid w:val="00D623F8"/>
    <w:rPr>
      <w:i/>
      <w:iCs/>
      <w:color w:val="2F5496" w:themeColor="accent1" w:themeShade="BF"/>
    </w:rPr>
  </w:style>
  <w:style w:type="paragraph" w:styleId="Citadestacada">
    <w:name w:val="Intense Quote"/>
    <w:basedOn w:val="Normal"/>
    <w:next w:val="Normal"/>
    <w:link w:val="CitadestacadaCar"/>
    <w:uiPriority w:val="30"/>
    <w:qFormat/>
    <w:rsid w:val="00D623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623F8"/>
    <w:rPr>
      <w:i/>
      <w:iCs/>
      <w:color w:val="2F5496" w:themeColor="accent1" w:themeShade="BF"/>
    </w:rPr>
  </w:style>
  <w:style w:type="character" w:styleId="Referenciaintensa">
    <w:name w:val="Intense Reference"/>
    <w:basedOn w:val="Fuentedeprrafopredeter"/>
    <w:uiPriority w:val="32"/>
    <w:qFormat/>
    <w:rsid w:val="00D623F8"/>
    <w:rPr>
      <w:b/>
      <w:bCs/>
      <w:smallCaps/>
      <w:color w:val="2F5496" w:themeColor="accent1" w:themeShade="BF"/>
      <w:spacing w:val="5"/>
    </w:rPr>
  </w:style>
  <w:style w:type="paragraph" w:styleId="Encabezado">
    <w:name w:val="header"/>
    <w:basedOn w:val="Normal"/>
    <w:link w:val="EncabezadoCar"/>
    <w:uiPriority w:val="99"/>
    <w:unhideWhenUsed/>
    <w:rsid w:val="00032C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2CD4"/>
  </w:style>
  <w:style w:type="paragraph" w:styleId="Piedepgina">
    <w:name w:val="footer"/>
    <w:basedOn w:val="Normal"/>
    <w:link w:val="PiedepginaCar"/>
    <w:uiPriority w:val="99"/>
    <w:unhideWhenUsed/>
    <w:rsid w:val="00032C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2CD4"/>
  </w:style>
  <w:style w:type="table" w:styleId="Tablaconcuadrcula">
    <w:name w:val="Table Grid"/>
    <w:basedOn w:val="Tablanormal"/>
    <w:uiPriority w:val="39"/>
    <w:rsid w:val="00032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56E19"/>
    <w:rPr>
      <w:color w:val="0563C1" w:themeColor="hyperlink"/>
      <w:u w:val="single"/>
    </w:rPr>
  </w:style>
  <w:style w:type="character" w:styleId="Mencinsinresolver">
    <w:name w:val="Unresolved Mention"/>
    <w:basedOn w:val="Fuentedeprrafopredeter"/>
    <w:uiPriority w:val="99"/>
    <w:semiHidden/>
    <w:unhideWhenUsed/>
    <w:rsid w:val="00A56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cripciones@cinemaasedeb.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deosurtv.file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cinemaasedeb.es" TargetMode="External"/><Relationship Id="rId5" Type="http://schemas.openxmlformats.org/officeDocument/2006/relationships/footnotes" Target="footnotes.xml"/><Relationship Id="rId10" Type="http://schemas.openxmlformats.org/officeDocument/2006/relationships/hyperlink" Target="https://videosurtv.filemail.com" TargetMode="External"/><Relationship Id="rId4" Type="http://schemas.openxmlformats.org/officeDocument/2006/relationships/webSettings" Target="webSettings.xml"/><Relationship Id="rId9" Type="http://schemas.openxmlformats.org/officeDocument/2006/relationships/hyperlink" Target="http://www.cinemaasedeb.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cinemaasedeb.es"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7</Pages>
  <Words>1623</Words>
  <Characters>8930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Enrique Sánchez</dc:creator>
  <cp:keywords/>
  <dc:description/>
  <cp:lastModifiedBy>José Enrique Sánchez</cp:lastModifiedBy>
  <cp:revision>3</cp:revision>
  <dcterms:created xsi:type="dcterms:W3CDTF">2026-02-07T17:40:00Z</dcterms:created>
  <dcterms:modified xsi:type="dcterms:W3CDTF">2026-02-13T16:57:00Z</dcterms:modified>
</cp:coreProperties>
</file>